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79765B" w:rsidRPr="005558F7" w:rsidTr="0027007D"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CE3DF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</w:t>
            </w:r>
            <w:r w:rsidR="00CE3DF2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0051-3 SERAMİK KARO KAPLAMACISI</w:t>
            </w:r>
          </w:p>
        </w:tc>
      </w:tr>
      <w:tr w:rsidR="0079765B" w:rsidRPr="005558F7" w:rsidTr="0027007D"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CE3DF2" w:rsidRPr="0027007D" w:rsidRDefault="00CE3DF2" w:rsidP="00CE3DF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yeterlilik Seramik Karo Kaplamacısı (Seviye 3) mesleğinin eğitim almış ve nitelik kazandırılmış kişiler tarafından yürütülmesi ve çalışmalarda kalitenin artırılması için;</w:t>
            </w:r>
          </w:p>
          <w:p w:rsidR="00CE3DF2" w:rsidRPr="0027007D" w:rsidRDefault="00CE3DF2" w:rsidP="00CE3DF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 Adayların sahip olması gereken nitelikleri, bilgi, beceri ve yetkinlikleri tanımlamak,</w:t>
            </w:r>
          </w:p>
          <w:p w:rsidR="00CE3DF2" w:rsidRPr="0027007D" w:rsidRDefault="00CE3DF2" w:rsidP="00CE3DF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 Adayların, geçerli ve güvenilir bir belge ile mesleki yeterliliğini kanıtlamasına olanak vermek,</w:t>
            </w:r>
          </w:p>
          <w:p w:rsidR="0079765B" w:rsidRPr="0027007D" w:rsidRDefault="00CE3DF2" w:rsidP="00CE3DF2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 Eğitim sistemine, sınav ve belgelendirme kuruluşlarına referans ve kaynak oluşturmak amacıyla hazırlanmıştır.</w:t>
            </w:r>
          </w:p>
        </w:tc>
      </w:tr>
      <w:tr w:rsidR="0079765B" w:rsidRPr="005558F7" w:rsidTr="0027007D"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Meslek Standardı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Seramik Karo Kaplamacısı (Seviye 3)Ulusal Meslek Standardı – 11UMS0177–3</w:t>
            </w:r>
          </w:p>
        </w:tc>
      </w:tr>
      <w:tr w:rsidR="0079765B" w:rsidRPr="005558F7" w:rsidTr="0027007D"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CE3DF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12UY0051–3 SERAMİK KARO KAPLA</w:t>
            </w:r>
            <w:r w:rsidR="00CE3DF2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MACISI REV.01</w:t>
            </w:r>
          </w:p>
        </w:tc>
      </w:tr>
      <w:tr w:rsidR="0079765B" w:rsidRPr="005558F7" w:rsidTr="0027007D">
        <w:trPr>
          <w:trHeight w:val="133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79765B" w:rsidRPr="005558F7" w:rsidTr="0027007D">
        <w:trPr>
          <w:trHeight w:val="680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79765B" w:rsidRPr="0027007D" w:rsidRDefault="00CE3DF2" w:rsidP="00350CE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FRM.155</w:t>
            </w:r>
            <w:r w:rsidR="0079765B"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Personel Belgelendirme Başvuru Formunda</w:t>
            </w:r>
            <w:r w:rsidR="0079765B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="00214963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79765B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79765B" w:rsidRPr="005558F7" w:rsidTr="0027007D">
        <w:trPr>
          <w:trHeight w:val="464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79765B" w:rsidRPr="005558F7" w:rsidTr="0027007D">
        <w:trPr>
          <w:trHeight w:val="502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79765B" w:rsidRPr="005558F7" w:rsidTr="0027007D">
        <w:trPr>
          <w:trHeight w:val="398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27007D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214963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79765B" w:rsidRPr="005558F7" w:rsidTr="0027007D">
        <w:trPr>
          <w:trHeight w:val="360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02544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79765B" w:rsidRPr="005558F7" w:rsidTr="0027007D">
        <w:trPr>
          <w:trHeight w:val="577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214963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27007D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79765B" w:rsidRPr="005558F7" w:rsidTr="0027007D">
        <w:trPr>
          <w:trHeight w:val="274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79765B" w:rsidRPr="0027007D" w:rsidRDefault="003A4887" w:rsidP="00130151">
            <w:pPr>
              <w:spacing w:after="40"/>
              <w:rPr>
                <w:rFonts w:asciiTheme="majorHAnsi" w:hAnsiTheme="majorHAnsi" w:cs="Tahoma"/>
                <w:sz w:val="16"/>
                <w:szCs w:val="16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79765B" w:rsidRPr="005558F7" w:rsidTr="0027007D">
        <w:trPr>
          <w:trHeight w:val="590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8B6A99" w:rsidRPr="0027007D" w:rsidRDefault="008B6A99" w:rsidP="008B6A99">
            <w:pPr>
              <w:spacing w:after="40"/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12UY0051–3/A1 İş Sağlığı ve Güvenliği ile </w:t>
            </w: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Çevre Koruma</w:t>
            </w:r>
          </w:p>
          <w:p w:rsidR="008B6A99" w:rsidRPr="0027007D" w:rsidRDefault="008B6A99" w:rsidP="008B6A9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highlight w:val="yellow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12UY0051–3/A2 Seramik Karo Kaplamacılığı</w:t>
            </w:r>
          </w:p>
        </w:tc>
      </w:tr>
      <w:tr w:rsidR="0079765B" w:rsidRPr="005558F7" w:rsidTr="0027007D">
        <w:trPr>
          <w:trHeight w:val="458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_</w:t>
            </w:r>
          </w:p>
        </w:tc>
      </w:tr>
      <w:tr w:rsidR="0079765B" w:rsidRPr="005558F7" w:rsidTr="0027007D">
        <w:trPr>
          <w:trHeight w:val="699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B77A83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CE3DF2" w:rsidRPr="0027007D" w:rsidRDefault="0079765B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Aşağıdaki linke tıklayınız.</w:t>
            </w:r>
          </w:p>
          <w:p w:rsidR="0079765B" w:rsidRPr="0027007D" w:rsidRDefault="00CE3DF2" w:rsidP="00BD199C">
            <w:pPr>
              <w:spacing w:after="40"/>
              <w:rPr>
                <w:sz w:val="16"/>
                <w:szCs w:val="16"/>
                <w:u w:val="single"/>
              </w:rPr>
            </w:pPr>
            <w:r w:rsidRPr="0027007D">
              <w:rPr>
                <w:rStyle w:val="Kpr"/>
                <w:color w:val="auto"/>
                <w:sz w:val="16"/>
                <w:szCs w:val="16"/>
              </w:rPr>
              <w:t>12UY0051–3 SERAMİK KARO KAPLAMACISI REV.01</w:t>
            </w:r>
            <w:r w:rsidR="0079765B" w:rsidRPr="0027007D">
              <w:rPr>
                <w:rStyle w:val="Kpr"/>
                <w:color w:val="auto"/>
                <w:sz w:val="16"/>
                <w:szCs w:val="16"/>
              </w:rPr>
              <w:t xml:space="preserve"> </w:t>
            </w:r>
          </w:p>
        </w:tc>
      </w:tr>
      <w:tr w:rsidR="0079765B" w:rsidRPr="005558F7" w:rsidTr="0027007D">
        <w:trPr>
          <w:trHeight w:val="701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27007D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27007D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79765B" w:rsidRPr="005558F7" w:rsidTr="0027007D">
        <w:trPr>
          <w:trHeight w:val="556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79765B" w:rsidRPr="0027007D" w:rsidRDefault="0054795F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2A2891" w:rsidRPr="0027007D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2A2891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79765B" w:rsidRPr="005558F7" w:rsidTr="0027007D">
        <w:trPr>
          <w:trHeight w:val="871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79765B" w:rsidRPr="0027007D" w:rsidRDefault="00AA5682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79765B" w:rsidRPr="005558F7" w:rsidTr="0027007D">
        <w:trPr>
          <w:trHeight w:val="404"/>
        </w:trPr>
        <w:tc>
          <w:tcPr>
            <w:tcW w:w="568" w:type="dxa"/>
            <w:vAlign w:val="center"/>
          </w:tcPr>
          <w:p w:rsidR="0079765B" w:rsidRPr="00E03868" w:rsidRDefault="0079765B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79765B" w:rsidRPr="00E03868" w:rsidRDefault="0079765B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79765B" w:rsidRPr="0027007D" w:rsidRDefault="0079765B" w:rsidP="00130151">
            <w:pPr>
              <w:spacing w:after="40"/>
              <w:rPr>
                <w:sz w:val="23"/>
                <w:szCs w:val="23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düzenlendiği tarihten itibaren 5 yıldır.</w:t>
            </w:r>
          </w:p>
        </w:tc>
      </w:tr>
      <w:tr w:rsidR="00AA5682" w:rsidRPr="005558F7" w:rsidTr="0027007D">
        <w:trPr>
          <w:trHeight w:val="1865"/>
        </w:trPr>
        <w:tc>
          <w:tcPr>
            <w:tcW w:w="568" w:type="dxa"/>
            <w:vAlign w:val="center"/>
          </w:tcPr>
          <w:p w:rsidR="00AA5682" w:rsidRPr="00E03868" w:rsidRDefault="00AA568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AA5682" w:rsidRPr="00E03868" w:rsidRDefault="00AA568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EA04AA" w:rsidRPr="0027007D" w:rsidRDefault="0013576C" w:rsidP="00EA04AA">
            <w:pPr>
              <w:spacing w:after="40"/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Adayın performansı belge aldığı tarihten itibaren 2. yıl ile 3. </w:t>
            </w:r>
            <w:r w:rsidR="00EA04AA"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Y</w:t>
            </w: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ı</w:t>
            </w:r>
            <w:r w:rsidR="00EA04AA"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l </w:t>
            </w: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arasında değerlendirilir.</w:t>
            </w:r>
            <w:r w:rsidR="00360AED"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</w:t>
            </w:r>
            <w:r w:rsidR="00EA04AA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Gözetimin tamamlanabilmesi için adaydan;</w:t>
            </w:r>
          </w:p>
          <w:p w:rsidR="00EA04AA" w:rsidRPr="0027007D" w:rsidRDefault="00EA04AA" w:rsidP="00EA04A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Belgelendirme Programında tanımlanmış iş deneyimini gösteren SGK dökümü ve işveren tarafından onaylanmış </w:t>
            </w: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talep edilir.</w:t>
            </w:r>
          </w:p>
          <w:p w:rsidR="00360AED" w:rsidRPr="0027007D" w:rsidRDefault="00360AED" w:rsidP="00EA04AA">
            <w:pPr>
              <w:spacing w:after="40"/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</w:pPr>
          </w:p>
          <w:p w:rsidR="0013576C" w:rsidRPr="0027007D" w:rsidRDefault="0013576C" w:rsidP="00EA04AA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Gözetim sonucu performansı yeterli bulunmayan veya gö</w:t>
            </w:r>
            <w:r w:rsidR="00EA04AA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zetimi 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 sahiplerinden kaynaklanan nedenlerle yapı</w:t>
            </w:r>
            <w:r w:rsidR="00EA04AA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lamayan belge 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sahiplerinin belgeleri askıya alınır. Belgesinin askı</w:t>
            </w:r>
            <w:r w:rsidR="00EA04AA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da olma 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nedeni ortadan kalkan belge sahiplerinin belgelerinin geçerliliğ</w:t>
            </w:r>
            <w:r w:rsidR="00EA04AA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i 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geçerlilik süresi sonuna kadar devam eder.</w:t>
            </w:r>
          </w:p>
        </w:tc>
      </w:tr>
      <w:tr w:rsidR="00AA5682" w:rsidRPr="005558F7" w:rsidTr="0027007D">
        <w:trPr>
          <w:trHeight w:val="1839"/>
        </w:trPr>
        <w:tc>
          <w:tcPr>
            <w:tcW w:w="568" w:type="dxa"/>
            <w:vAlign w:val="center"/>
          </w:tcPr>
          <w:p w:rsidR="00AA5682" w:rsidRPr="00E03868" w:rsidRDefault="00AA568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AA5682" w:rsidRDefault="00AA5682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485677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13576C" w:rsidRPr="0027007D" w:rsidRDefault="0013576C" w:rsidP="007A74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Beş (5) yıllık geçerlilik sü</w:t>
            </w:r>
            <w:r w:rsidR="007A7453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resinin sonunda belge sahibinin 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performansı aşağıda tanımlanan yö</w:t>
            </w:r>
            <w:r w:rsidR="007A7453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ntemlerden en az biri 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kullanılarak değerlendirmeye tabi tutulur;</w:t>
            </w:r>
          </w:p>
          <w:p w:rsidR="0013576C" w:rsidRPr="0027007D" w:rsidRDefault="007A7453" w:rsidP="007A74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  <w:r w:rsidR="0013576C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 yıl belge geçerlilik süresi içinde yeterlilik belge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si </w:t>
            </w:r>
            <w:r w:rsidR="0013576C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kapsamında toplamda en az 18 ay çalıştığı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na dair resmi </w:t>
            </w:r>
            <w:r w:rsidR="0013576C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kayıt sunulması,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(SGK dökümü ve işveren tarafından onaylanmış FRM.144 Çalışma Beyan Formu)</w:t>
            </w:r>
          </w:p>
          <w:p w:rsidR="0013576C" w:rsidRPr="0027007D" w:rsidRDefault="007A7453" w:rsidP="007A7453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  <w:r w:rsidR="0013576C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kapsamında yer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alan yeterlilik birimleri için </w:t>
            </w:r>
            <w:r w:rsidR="0013576C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tanımlanan performansa dayalı sınavların (P1) yapılması.</w:t>
            </w:r>
          </w:p>
          <w:p w:rsidR="0013576C" w:rsidRPr="0027007D" w:rsidRDefault="0013576C" w:rsidP="001357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Değerlendirme sonucu olumlu olan adayların belge geç</w:t>
            </w:r>
            <w:r w:rsidR="007A7453"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erlilik 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süreleri 5 yıl daha uzatılır.</w:t>
            </w:r>
          </w:p>
        </w:tc>
      </w:tr>
      <w:tr w:rsidR="00AA5682" w:rsidRPr="005558F7" w:rsidTr="0027007D">
        <w:trPr>
          <w:trHeight w:val="1401"/>
        </w:trPr>
        <w:tc>
          <w:tcPr>
            <w:tcW w:w="568" w:type="dxa"/>
            <w:vAlign w:val="center"/>
          </w:tcPr>
          <w:p w:rsidR="00AA5682" w:rsidRPr="00E03868" w:rsidRDefault="00AA568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22</w:t>
            </w:r>
          </w:p>
        </w:tc>
        <w:tc>
          <w:tcPr>
            <w:tcW w:w="2694" w:type="dxa"/>
            <w:vAlign w:val="center"/>
          </w:tcPr>
          <w:p w:rsidR="00AA5682" w:rsidRPr="00E03868" w:rsidRDefault="00AA568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AA5682" w:rsidRPr="0027007D" w:rsidRDefault="00AA5682" w:rsidP="00C67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AA5682" w:rsidRPr="0027007D" w:rsidRDefault="00AA5682" w:rsidP="00C67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AA5682" w:rsidRPr="0027007D" w:rsidRDefault="00AA5682" w:rsidP="00C67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AA5682" w:rsidRPr="005558F7" w:rsidTr="0027007D">
        <w:trPr>
          <w:trHeight w:val="1023"/>
        </w:trPr>
        <w:tc>
          <w:tcPr>
            <w:tcW w:w="568" w:type="dxa"/>
            <w:vAlign w:val="center"/>
          </w:tcPr>
          <w:p w:rsidR="00AA5682" w:rsidRPr="00E03868" w:rsidRDefault="00AA568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AA5682" w:rsidRPr="00E03868" w:rsidRDefault="00AA568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AA5682" w:rsidRPr="0027007D" w:rsidRDefault="00AA5682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27007D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27007D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AA5682" w:rsidRPr="0027007D" w:rsidRDefault="00AA5682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AA5682" w:rsidRPr="005558F7" w:rsidTr="0027007D">
        <w:trPr>
          <w:trHeight w:val="1336"/>
        </w:trPr>
        <w:tc>
          <w:tcPr>
            <w:tcW w:w="568" w:type="dxa"/>
            <w:vAlign w:val="center"/>
          </w:tcPr>
          <w:p w:rsidR="00AA5682" w:rsidRDefault="00AA568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694" w:type="dxa"/>
            <w:vAlign w:val="center"/>
          </w:tcPr>
          <w:p w:rsidR="00AA5682" w:rsidRDefault="00AA568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AA5682" w:rsidRPr="0027007D" w:rsidRDefault="00AA5682" w:rsidP="00AA56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27007D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AA5682" w:rsidRPr="0027007D" w:rsidRDefault="00AA5682" w:rsidP="00AA56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AA5682" w:rsidRPr="0027007D" w:rsidRDefault="00AA5682" w:rsidP="00AA56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27007D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AA5682" w:rsidRPr="005558F7" w:rsidTr="0027007D">
        <w:trPr>
          <w:trHeight w:val="688"/>
        </w:trPr>
        <w:tc>
          <w:tcPr>
            <w:tcW w:w="568" w:type="dxa"/>
            <w:vAlign w:val="center"/>
          </w:tcPr>
          <w:p w:rsidR="00AA5682" w:rsidRPr="00E03868" w:rsidRDefault="00AA568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AA5682" w:rsidRPr="00E03868" w:rsidRDefault="00AA568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AA5682" w:rsidRPr="0027007D" w:rsidRDefault="00AA5682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27007D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AA5682" w:rsidRPr="005558F7" w:rsidTr="0027007D">
        <w:trPr>
          <w:trHeight w:val="328"/>
        </w:trPr>
        <w:tc>
          <w:tcPr>
            <w:tcW w:w="568" w:type="dxa"/>
            <w:vAlign w:val="center"/>
          </w:tcPr>
          <w:p w:rsidR="00AA5682" w:rsidRPr="00E03868" w:rsidRDefault="00AA568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vAlign w:val="center"/>
          </w:tcPr>
          <w:p w:rsidR="00AA5682" w:rsidRPr="00E03868" w:rsidRDefault="00AA568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vAlign w:val="center"/>
          </w:tcPr>
          <w:p w:rsidR="00AA5682" w:rsidRPr="0027007D" w:rsidRDefault="00AA5682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27007D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27007D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27007D" w:rsidTr="0027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27007D" w:rsidRDefault="0027007D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bookmarkStart w:id="0" w:name="_GoBack" w:colFirst="2" w:colLast="2"/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hideMark/>
          </w:tcPr>
          <w:p w:rsidR="0027007D" w:rsidRDefault="0027007D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27007D" w:rsidRPr="00953B5B" w:rsidRDefault="0027007D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27007D" w:rsidTr="00270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27007D" w:rsidRDefault="0027007D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hideMark/>
          </w:tcPr>
          <w:p w:rsidR="0027007D" w:rsidRDefault="0027007D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Bu birimin kazandırılması için aşağıda tanımlanan içeriğe sahip bir eğitim programının tamamlanması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tavsiye edilir.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1. İş sağlığı ve güvenliği önlemleri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1.1.Çalışma alanında alınması gereken iş sağlığı ve güvenliği önlemleri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1.2.İSG için kullanılması gerekli KKD’ler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1.3.Çalışma alanının güvenlik açısından kontrolü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2. Çevresel risklerin azaltılmasına yönelik işlemler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2.1.Ortaya çıkan atıkların türlerine göre toplanması</w:t>
            </w:r>
          </w:p>
          <w:p w:rsidR="0027007D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2.2.Dönüştürülebilen malzemelerin geri kazanımı için gerekli ayırma ve sınıflama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EK A2-1: Yeterlilik Biriminin Kazandırılması için Tavsiye Edilen Eğitime İlişkin Bilgiler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Bu birimin kazandırılması için aşağıda tanımlanan içeriğe sahip bir eğitim programının tamamlanması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tavsiye edilir.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1. Seramik karo kaplama öncesi hazırlık işlemleri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1.1.Araç, gereç ve ekipman hazırlığı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1.2.Yüzey kontrolü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1.3.Yüzeylerde gerekli hazırlıklar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2. Yapıştırma harçlarının hazırlık işlemleri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2.1.Çimento esaslı yapıştırma harcının hazırlanması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2.2.Akrilik (dispersiyon) esaslı harcın hazırlanması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2.3.Reçine esaslı harcın hazırlanması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3. Seramik karo kaplaması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3.1.Seramik karoların kaplamaya hazırlanması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3.2.Duvara yatay mastar bağlanması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3.3.Çimento, akrilik ve reçine esaslı yapıştırma harçlarıyla seramik karoların kaplanması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3.4.Markalama, kesme ve delme işlemleri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3.5.Süpürgelik uygulaması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4. Derz dolgu işlemleri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4.1.Derz dolgu öncesi yüzey ve ortam hazırlığı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4.2.Çimento esaslı derz dolgu malzemesinin hazırlanması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4.3.Reçine esaslı derz dolgu malzemesinin hazırlanması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4.4.Kaplamalarda derz dolgu uygulaması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5. Seramik karoların onarımı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5.1.Onarılacak yüzeyin tespiti ve hazırlığı</w:t>
            </w:r>
          </w:p>
          <w:p w:rsidR="00953B5B" w:rsidRPr="00953B5B" w:rsidRDefault="00953B5B" w:rsidP="00953B5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53B5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5.2.Hasar onarımının yapılması</w:t>
            </w:r>
          </w:p>
        </w:tc>
      </w:tr>
      <w:bookmarkEnd w:id="0"/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5F" w:rsidRDefault="0054795F" w:rsidP="00D57DA4">
      <w:pPr>
        <w:spacing w:after="0" w:line="240" w:lineRule="auto"/>
      </w:pPr>
      <w:r>
        <w:separator/>
      </w:r>
    </w:p>
  </w:endnote>
  <w:endnote w:type="continuationSeparator" w:id="0">
    <w:p w:rsidR="0054795F" w:rsidRDefault="0054795F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F2" w:rsidRDefault="00CE3D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E92E80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PRG.12_</w:t>
    </w:r>
    <w:r w:rsidR="0027007D">
      <w:rPr>
        <w:rFonts w:ascii="Tahoma" w:hAnsi="Tahoma" w:cs="Tahoma"/>
        <w:sz w:val="20"/>
        <w:szCs w:val="20"/>
      </w:rPr>
      <w:t>REV04</w:t>
    </w:r>
    <w:r w:rsidR="00AA5682">
      <w:rPr>
        <w:rFonts w:ascii="Tahoma" w:hAnsi="Tahoma" w:cs="Tahoma"/>
        <w:sz w:val="20"/>
        <w:szCs w:val="20"/>
      </w:rPr>
      <w:t xml:space="preserve"> </w:t>
    </w:r>
    <w:r w:rsidR="00AA5682" w:rsidRPr="009B079D">
      <w:rPr>
        <w:rFonts w:ascii="Tahoma" w:hAnsi="Tahoma" w:cs="Tahoma"/>
        <w:sz w:val="20"/>
        <w:szCs w:val="20"/>
      </w:rPr>
      <w:t>(</w:t>
    </w:r>
    <w:r w:rsidR="0027007D">
      <w:rPr>
        <w:rFonts w:ascii="Tahoma" w:hAnsi="Tahoma" w:cs="Tahoma"/>
        <w:sz w:val="20"/>
        <w:szCs w:val="20"/>
      </w:rPr>
      <w:t>18.05.2021</w:t>
    </w:r>
    <w:r w:rsidR="00AA5682" w:rsidRPr="009B079D">
      <w:rPr>
        <w:rFonts w:ascii="Tahoma" w:hAnsi="Tahoma" w:cs="Tahoma"/>
        <w:sz w:val="20"/>
        <w:szCs w:val="20"/>
      </w:rPr>
      <w:t xml:space="preserve">)          </w:t>
    </w:r>
    <w:r w:rsidR="00AA5682">
      <w:rPr>
        <w:rFonts w:ascii="Tahoma" w:hAnsi="Tahoma" w:cs="Tahoma"/>
        <w:sz w:val="20"/>
        <w:szCs w:val="20"/>
      </w:rPr>
      <w:t xml:space="preserve">                </w:t>
    </w:r>
    <w:r w:rsidR="00AA5682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953B5B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953B5B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F2" w:rsidRDefault="00CE3D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5F" w:rsidRDefault="0054795F" w:rsidP="00D57DA4">
      <w:pPr>
        <w:spacing w:after="0" w:line="240" w:lineRule="auto"/>
      </w:pPr>
      <w:r>
        <w:separator/>
      </w:r>
    </w:p>
  </w:footnote>
  <w:footnote w:type="continuationSeparator" w:id="0">
    <w:p w:rsidR="0054795F" w:rsidRDefault="0054795F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F2" w:rsidRDefault="00CE3D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CE3DF2" w:rsidRDefault="00CE3DF2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28"/>
      </w:rPr>
    </w:pPr>
    <w:r w:rsidRPr="00CE3DF2">
      <w:rPr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44A49EFB" wp14:editId="7A73EF74">
          <wp:simplePos x="0" y="0"/>
          <wp:positionH relativeFrom="column">
            <wp:posOffset>78740</wp:posOffset>
          </wp:positionH>
          <wp:positionV relativeFrom="paragraph">
            <wp:posOffset>-43180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 w:rsidRPr="00CE3DF2">
      <w:rPr>
        <w:sz w:val="28"/>
        <w:szCs w:val="28"/>
      </w:rPr>
      <w:t xml:space="preserve">                     </w:t>
    </w:r>
    <w:r w:rsidR="001228B2" w:rsidRPr="00CE3DF2">
      <w:rPr>
        <w:sz w:val="28"/>
        <w:szCs w:val="28"/>
      </w:rPr>
      <w:t xml:space="preserve">     </w:t>
    </w:r>
    <w:r w:rsidR="00AF038A" w:rsidRPr="00CE3DF2">
      <w:rPr>
        <w:sz w:val="28"/>
        <w:szCs w:val="28"/>
      </w:rPr>
      <w:t>SERAMİK KARO KAPLAMACISI</w:t>
    </w:r>
    <w:r w:rsidRPr="00CE3DF2">
      <w:rPr>
        <w:sz w:val="28"/>
        <w:szCs w:val="28"/>
      </w:rPr>
      <w:t xml:space="preserve"> – SEVİYE 3</w:t>
    </w:r>
    <w:r w:rsidR="00B80D27" w:rsidRPr="00CE3DF2">
      <w:rPr>
        <w:sz w:val="28"/>
        <w:szCs w:val="28"/>
      </w:rPr>
      <w:t>- REV01</w:t>
    </w:r>
  </w:p>
  <w:p w:rsidR="00D57DA4" w:rsidRPr="00CE3DF2" w:rsidRDefault="00BA315C" w:rsidP="001228B2">
    <w:pPr>
      <w:pStyle w:val="KonuBal"/>
      <w:jc w:val="right"/>
      <w:rPr>
        <w:sz w:val="28"/>
        <w:szCs w:val="28"/>
      </w:rPr>
    </w:pPr>
    <w:r w:rsidRPr="00CE3DF2">
      <w:rPr>
        <w:sz w:val="28"/>
        <w:szCs w:val="28"/>
      </w:rPr>
      <w:t xml:space="preserve">                           </w:t>
    </w:r>
    <w:r w:rsidR="00FC4C22" w:rsidRPr="00CE3DF2">
      <w:rPr>
        <w:sz w:val="28"/>
        <w:szCs w:val="28"/>
      </w:rPr>
      <w:t xml:space="preserve">                                    </w:t>
    </w:r>
    <w:r w:rsidR="006D5EB9" w:rsidRPr="00CE3DF2">
      <w:rPr>
        <w:sz w:val="28"/>
        <w:szCs w:val="28"/>
      </w:rPr>
      <w:t xml:space="preserve">     </w:t>
    </w:r>
    <w:r w:rsidR="00D57DA4" w:rsidRPr="00CE3DF2">
      <w:rPr>
        <w:sz w:val="28"/>
        <w:szCs w:val="28"/>
      </w:rPr>
      <w:t>BELGELENDİRME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F2" w:rsidRDefault="00CE3D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90493"/>
    <w:multiLevelType w:val="hybridMultilevel"/>
    <w:tmpl w:val="18C0C0B8"/>
    <w:lvl w:ilvl="0" w:tplc="CA4C579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B05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1A35"/>
    <w:rsid w:val="00045B0B"/>
    <w:rsid w:val="00045FBA"/>
    <w:rsid w:val="00053532"/>
    <w:rsid w:val="000A68D0"/>
    <w:rsid w:val="000D029C"/>
    <w:rsid w:val="000F6E43"/>
    <w:rsid w:val="00100477"/>
    <w:rsid w:val="001228B2"/>
    <w:rsid w:val="00130151"/>
    <w:rsid w:val="001313B0"/>
    <w:rsid w:val="0013576C"/>
    <w:rsid w:val="0015582D"/>
    <w:rsid w:val="0015734A"/>
    <w:rsid w:val="00192894"/>
    <w:rsid w:val="00192BC0"/>
    <w:rsid w:val="0019734E"/>
    <w:rsid w:val="001B2B31"/>
    <w:rsid w:val="001E11DE"/>
    <w:rsid w:val="001F33D8"/>
    <w:rsid w:val="00214963"/>
    <w:rsid w:val="00240B85"/>
    <w:rsid w:val="00242321"/>
    <w:rsid w:val="00254F57"/>
    <w:rsid w:val="0027007D"/>
    <w:rsid w:val="002A02C8"/>
    <w:rsid w:val="002A2891"/>
    <w:rsid w:val="002B7CA6"/>
    <w:rsid w:val="003041A3"/>
    <w:rsid w:val="003453B1"/>
    <w:rsid w:val="00345EFE"/>
    <w:rsid w:val="00350CED"/>
    <w:rsid w:val="003511E7"/>
    <w:rsid w:val="00354F21"/>
    <w:rsid w:val="00360AED"/>
    <w:rsid w:val="003A4887"/>
    <w:rsid w:val="003A5E68"/>
    <w:rsid w:val="003C1B96"/>
    <w:rsid w:val="003E540E"/>
    <w:rsid w:val="003E560A"/>
    <w:rsid w:val="00423D74"/>
    <w:rsid w:val="004418D5"/>
    <w:rsid w:val="00465EBA"/>
    <w:rsid w:val="00473DAC"/>
    <w:rsid w:val="004757F4"/>
    <w:rsid w:val="0047791D"/>
    <w:rsid w:val="004827BF"/>
    <w:rsid w:val="004B4CE2"/>
    <w:rsid w:val="004F0A84"/>
    <w:rsid w:val="00501B72"/>
    <w:rsid w:val="0054795F"/>
    <w:rsid w:val="005558F7"/>
    <w:rsid w:val="00574260"/>
    <w:rsid w:val="00575065"/>
    <w:rsid w:val="005F04DC"/>
    <w:rsid w:val="005F3B9D"/>
    <w:rsid w:val="006817B0"/>
    <w:rsid w:val="006B0260"/>
    <w:rsid w:val="006C4F10"/>
    <w:rsid w:val="006D5EB9"/>
    <w:rsid w:val="006F46CB"/>
    <w:rsid w:val="00705AA5"/>
    <w:rsid w:val="00712DB3"/>
    <w:rsid w:val="007410CC"/>
    <w:rsid w:val="00742D90"/>
    <w:rsid w:val="0079765B"/>
    <w:rsid w:val="007A7453"/>
    <w:rsid w:val="007A7EC8"/>
    <w:rsid w:val="007B2582"/>
    <w:rsid w:val="007E12AE"/>
    <w:rsid w:val="007F1F12"/>
    <w:rsid w:val="007F4368"/>
    <w:rsid w:val="0080317F"/>
    <w:rsid w:val="00816103"/>
    <w:rsid w:val="00873285"/>
    <w:rsid w:val="0089502A"/>
    <w:rsid w:val="008B6A99"/>
    <w:rsid w:val="00953B5B"/>
    <w:rsid w:val="00992B6E"/>
    <w:rsid w:val="009B079D"/>
    <w:rsid w:val="009C04F6"/>
    <w:rsid w:val="009C6DC9"/>
    <w:rsid w:val="009E01A0"/>
    <w:rsid w:val="00A20BA4"/>
    <w:rsid w:val="00A3449B"/>
    <w:rsid w:val="00A45602"/>
    <w:rsid w:val="00A47A00"/>
    <w:rsid w:val="00AA5682"/>
    <w:rsid w:val="00AA7CF3"/>
    <w:rsid w:val="00AE6532"/>
    <w:rsid w:val="00AF038A"/>
    <w:rsid w:val="00B05269"/>
    <w:rsid w:val="00B12E6A"/>
    <w:rsid w:val="00B73626"/>
    <w:rsid w:val="00B77A83"/>
    <w:rsid w:val="00B80D27"/>
    <w:rsid w:val="00B83ED0"/>
    <w:rsid w:val="00B91025"/>
    <w:rsid w:val="00BA315C"/>
    <w:rsid w:val="00BA3EC5"/>
    <w:rsid w:val="00BE0E6D"/>
    <w:rsid w:val="00C1216E"/>
    <w:rsid w:val="00C4572D"/>
    <w:rsid w:val="00C47E01"/>
    <w:rsid w:val="00C74147"/>
    <w:rsid w:val="00C87F6B"/>
    <w:rsid w:val="00CA6698"/>
    <w:rsid w:val="00CE3DF2"/>
    <w:rsid w:val="00D1675C"/>
    <w:rsid w:val="00D46A74"/>
    <w:rsid w:val="00D46C87"/>
    <w:rsid w:val="00D4766F"/>
    <w:rsid w:val="00D57DA4"/>
    <w:rsid w:val="00D60500"/>
    <w:rsid w:val="00D7147C"/>
    <w:rsid w:val="00DB677D"/>
    <w:rsid w:val="00E03868"/>
    <w:rsid w:val="00E14212"/>
    <w:rsid w:val="00E42263"/>
    <w:rsid w:val="00E92E80"/>
    <w:rsid w:val="00EA04AA"/>
    <w:rsid w:val="00EA51A6"/>
    <w:rsid w:val="00ED0D8D"/>
    <w:rsid w:val="00F35142"/>
    <w:rsid w:val="00F36DEB"/>
    <w:rsid w:val="00F60CEE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0A3E3"/>
  <w15:docId w15:val="{A06B12F3-D100-40B7-8996-D02C9E01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Güler Uçar</cp:lastModifiedBy>
  <cp:revision>12</cp:revision>
  <cp:lastPrinted>2018-10-08T07:44:00Z</cp:lastPrinted>
  <dcterms:created xsi:type="dcterms:W3CDTF">2018-09-25T07:46:00Z</dcterms:created>
  <dcterms:modified xsi:type="dcterms:W3CDTF">2021-05-20T12:45:00Z</dcterms:modified>
</cp:coreProperties>
</file>