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4"/>
        <w:gridCol w:w="7511"/>
      </w:tblGrid>
      <w:tr w:rsidR="00374977" w:rsidRPr="005558F7" w:rsidTr="00510634">
        <w:trPr>
          <w:trHeight w:val="299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lang w:eastAsia="tr-TR"/>
              </w:rPr>
            </w:pPr>
            <w:r w:rsidRPr="001D6A00">
              <w:rPr>
                <w:rFonts w:eastAsia="Times New Roman"/>
                <w:i w:val="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Programının Adı</w:t>
            </w:r>
          </w:p>
        </w:tc>
        <w:tc>
          <w:tcPr>
            <w:tcW w:w="7511" w:type="dxa"/>
            <w:vAlign w:val="center"/>
          </w:tcPr>
          <w:p w:rsidR="00374977" w:rsidRPr="00062B18" w:rsidRDefault="00B53A0A" w:rsidP="00D906C2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B53A0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12UY0086-</w:t>
            </w:r>
            <w:r w:rsidR="00D906C2" w:rsidRPr="00B53A0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 METAL</w:t>
            </w:r>
            <w:r w:rsidR="00D906C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LEVHA İŞLEME TEZGÂH İŞÇİSİ</w:t>
            </w:r>
          </w:p>
        </w:tc>
      </w:tr>
      <w:tr w:rsidR="00374977" w:rsidRPr="005558F7" w:rsidTr="00510634"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Programının Amacı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Bu program, adayının belgelendirilmesine yönelik olarak yapılacak olan sınav için temel şartları, yeterlilik alanını, sınav koşullarını, kabul şartlarını ve belgelendirme süreci hakkında bilgilendirmeyi amaçlamaktadır.</w:t>
            </w:r>
          </w:p>
        </w:tc>
      </w:tr>
      <w:tr w:rsidR="00374977" w:rsidRPr="007B387E" w:rsidTr="00510634">
        <w:trPr>
          <w:trHeight w:val="369"/>
        </w:trPr>
        <w:tc>
          <w:tcPr>
            <w:tcW w:w="568" w:type="dxa"/>
            <w:vAlign w:val="center"/>
          </w:tcPr>
          <w:p w:rsidR="00374977" w:rsidRPr="00E03868" w:rsidRDefault="00374977" w:rsidP="007B387E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B387E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Meslek Standardı</w:t>
            </w:r>
          </w:p>
        </w:tc>
        <w:tc>
          <w:tcPr>
            <w:tcW w:w="7511" w:type="dxa"/>
            <w:vAlign w:val="center"/>
          </w:tcPr>
          <w:p w:rsidR="00374977" w:rsidRPr="007B387E" w:rsidRDefault="007B387E" w:rsidP="007B387E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7B387E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12UMS0238-3 Metal Levha İşleme Tezgâh Operatörü Ulusal Meslek Standardı</w:t>
            </w:r>
          </w:p>
        </w:tc>
      </w:tr>
      <w:tr w:rsidR="00B53A0A" w:rsidRPr="005558F7" w:rsidTr="00510634">
        <w:tc>
          <w:tcPr>
            <w:tcW w:w="568" w:type="dxa"/>
            <w:vAlign w:val="center"/>
          </w:tcPr>
          <w:p w:rsidR="00B53A0A" w:rsidRPr="00E03868" w:rsidRDefault="00B53A0A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694" w:type="dxa"/>
            <w:vAlign w:val="center"/>
          </w:tcPr>
          <w:p w:rsidR="00B53A0A" w:rsidRPr="00E03868" w:rsidRDefault="00B53A0A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İlgili Ulusal Yeterlilik</w:t>
            </w:r>
          </w:p>
        </w:tc>
        <w:tc>
          <w:tcPr>
            <w:tcW w:w="7511" w:type="dxa"/>
            <w:vAlign w:val="center"/>
          </w:tcPr>
          <w:p w:rsidR="00B53A0A" w:rsidRPr="00B53A0A" w:rsidRDefault="00B53A0A" w:rsidP="00D906C2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B53A0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12UY0086-</w:t>
            </w:r>
            <w:r w:rsidR="00D906C2" w:rsidRPr="00B53A0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3 METAL</w:t>
            </w:r>
            <w:r w:rsidRPr="00B53A0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LEVHA İŞLEME TEZGÂH </w:t>
            </w:r>
            <w:r w:rsidR="00D906C2" w:rsidRPr="00B53A0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İŞÇİSİ</w:t>
            </w:r>
            <w:r w:rsidR="00D906C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</w:t>
            </w:r>
            <w:r w:rsidR="00D906C2" w:rsidRPr="00B53A0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REV</w:t>
            </w:r>
            <w:r w:rsidR="00D906C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.</w:t>
            </w:r>
            <w:r w:rsidRPr="00B53A0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</w:t>
            </w:r>
            <w:r w:rsidR="00BD2A05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02</w:t>
            </w:r>
          </w:p>
        </w:tc>
      </w:tr>
      <w:tr w:rsidR="00B53A0A" w:rsidRPr="005558F7" w:rsidTr="00510634">
        <w:trPr>
          <w:trHeight w:val="133"/>
        </w:trPr>
        <w:tc>
          <w:tcPr>
            <w:tcW w:w="568" w:type="dxa"/>
            <w:vAlign w:val="center"/>
          </w:tcPr>
          <w:p w:rsidR="00B53A0A" w:rsidRPr="00E03868" w:rsidRDefault="00B53A0A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694" w:type="dxa"/>
            <w:vAlign w:val="center"/>
          </w:tcPr>
          <w:p w:rsidR="00B53A0A" w:rsidRPr="00E03868" w:rsidRDefault="00B53A0A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Programa Katılmak için Ön Şartlar</w:t>
            </w:r>
          </w:p>
        </w:tc>
        <w:tc>
          <w:tcPr>
            <w:tcW w:w="7511" w:type="dxa"/>
            <w:vAlign w:val="center"/>
          </w:tcPr>
          <w:p w:rsidR="00B53A0A" w:rsidRPr="00B53A0A" w:rsidRDefault="00B53A0A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B53A0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Herhangi bir ön şart aranmamaktadır.</w:t>
            </w:r>
          </w:p>
        </w:tc>
      </w:tr>
      <w:tr w:rsidR="00B53A0A" w:rsidRPr="005558F7" w:rsidTr="00510634">
        <w:trPr>
          <w:trHeight w:val="610"/>
        </w:trPr>
        <w:tc>
          <w:tcPr>
            <w:tcW w:w="568" w:type="dxa"/>
            <w:vAlign w:val="center"/>
          </w:tcPr>
          <w:p w:rsidR="00B53A0A" w:rsidRPr="00E03868" w:rsidRDefault="00B53A0A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694" w:type="dxa"/>
            <w:vAlign w:val="center"/>
          </w:tcPr>
          <w:p w:rsidR="00B53A0A" w:rsidRPr="00E03868" w:rsidRDefault="00B53A0A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Başvuru Sırasında İstenecek Belgeler</w:t>
            </w:r>
          </w:p>
        </w:tc>
        <w:tc>
          <w:tcPr>
            <w:tcW w:w="7511" w:type="dxa"/>
            <w:vAlign w:val="center"/>
          </w:tcPr>
          <w:p w:rsidR="00B53A0A" w:rsidRPr="00B53A0A" w:rsidRDefault="00D906C2" w:rsidP="00380C1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FRM.155 </w:t>
            </w:r>
            <w:r w:rsidRPr="00BD2A05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Personel</w:t>
            </w:r>
            <w:r w:rsidR="00B53A0A" w:rsidRPr="00BD2A05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 Belgelendirme Başvuru Formunda</w:t>
            </w:r>
            <w:r w:rsidR="00B53A0A" w:rsidRPr="00B53A0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belirtilen </w:t>
            </w:r>
            <w:r w:rsidRPr="00B53A0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dokümanların en</w:t>
            </w:r>
            <w:r w:rsidR="00B53A0A" w:rsidRPr="00B53A0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geç sınav tarihinden 10 gün önce TCS Belgelendirmeye elden ya da kargo ile göndermeleri gerekmektedir.</w:t>
            </w:r>
          </w:p>
        </w:tc>
      </w:tr>
      <w:tr w:rsidR="00B53A0A" w:rsidRPr="005558F7" w:rsidTr="00510634">
        <w:trPr>
          <w:trHeight w:val="464"/>
        </w:trPr>
        <w:tc>
          <w:tcPr>
            <w:tcW w:w="568" w:type="dxa"/>
            <w:vAlign w:val="center"/>
          </w:tcPr>
          <w:p w:rsidR="00B53A0A" w:rsidRPr="00E03868" w:rsidRDefault="00B53A0A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694" w:type="dxa"/>
            <w:vAlign w:val="center"/>
          </w:tcPr>
          <w:p w:rsidR="00B53A0A" w:rsidRPr="00E03868" w:rsidRDefault="00B53A0A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Dokümanları</w:t>
            </w:r>
          </w:p>
        </w:tc>
        <w:tc>
          <w:tcPr>
            <w:tcW w:w="7511" w:type="dxa"/>
            <w:vAlign w:val="center"/>
          </w:tcPr>
          <w:p w:rsidR="00B53A0A" w:rsidRPr="00B53A0A" w:rsidRDefault="00B53A0A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B53A0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PR.01 Personel Belgelendirme Prosedürü, ISO 17024 standardı, Ulusal Yeterlilik </w:t>
            </w:r>
          </w:p>
        </w:tc>
      </w:tr>
      <w:tr w:rsidR="00B53A0A" w:rsidRPr="005558F7" w:rsidTr="00510634">
        <w:trPr>
          <w:trHeight w:val="502"/>
        </w:trPr>
        <w:tc>
          <w:tcPr>
            <w:tcW w:w="568" w:type="dxa"/>
            <w:vAlign w:val="center"/>
          </w:tcPr>
          <w:p w:rsidR="00B53A0A" w:rsidRPr="00E03868" w:rsidRDefault="00B53A0A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694" w:type="dxa"/>
            <w:vAlign w:val="center"/>
          </w:tcPr>
          <w:p w:rsidR="00B53A0A" w:rsidRPr="00E03868" w:rsidRDefault="00B53A0A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Başvurusunun Değerlendirilmesi</w:t>
            </w:r>
          </w:p>
        </w:tc>
        <w:tc>
          <w:tcPr>
            <w:tcW w:w="7511" w:type="dxa"/>
            <w:vAlign w:val="center"/>
          </w:tcPr>
          <w:p w:rsidR="00B53A0A" w:rsidRPr="00B53A0A" w:rsidRDefault="00B53A0A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B53A0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TCS Belgelendirme Planlama Sorumlusu tarafından yapılır.</w:t>
            </w:r>
          </w:p>
        </w:tc>
      </w:tr>
      <w:tr w:rsidR="00B53A0A" w:rsidRPr="005558F7" w:rsidTr="00510634">
        <w:trPr>
          <w:trHeight w:val="398"/>
        </w:trPr>
        <w:tc>
          <w:tcPr>
            <w:tcW w:w="568" w:type="dxa"/>
            <w:vAlign w:val="center"/>
          </w:tcPr>
          <w:p w:rsidR="00B53A0A" w:rsidRPr="00E03868" w:rsidRDefault="00B53A0A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694" w:type="dxa"/>
            <w:vAlign w:val="center"/>
          </w:tcPr>
          <w:p w:rsidR="00B53A0A" w:rsidRPr="00E03868" w:rsidRDefault="00B53A0A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Yeri</w:t>
            </w: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7511" w:type="dxa"/>
            <w:vAlign w:val="center"/>
          </w:tcPr>
          <w:p w:rsidR="00B53A0A" w:rsidRPr="00B53A0A" w:rsidRDefault="00B53A0A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B53A0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 tarihinden 1 hafta önce,  </w:t>
            </w:r>
            <w:hyperlink r:id="rId8" w:history="1">
              <w:r w:rsidRPr="00B53A0A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B53A0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</w:t>
            </w:r>
            <w:r w:rsidR="00D906C2" w:rsidRPr="00B53A0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sitesinde SINAV</w:t>
            </w:r>
            <w:r w:rsidRPr="00B53A0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TAKVİMİ alanında ilan edilir.</w:t>
            </w:r>
          </w:p>
        </w:tc>
      </w:tr>
      <w:tr w:rsidR="00B53A0A" w:rsidRPr="005558F7" w:rsidTr="00510634">
        <w:trPr>
          <w:trHeight w:val="360"/>
        </w:trPr>
        <w:tc>
          <w:tcPr>
            <w:tcW w:w="568" w:type="dxa"/>
            <w:vAlign w:val="center"/>
          </w:tcPr>
          <w:p w:rsidR="00B53A0A" w:rsidRPr="00E03868" w:rsidRDefault="00B53A0A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2694" w:type="dxa"/>
            <w:vAlign w:val="center"/>
          </w:tcPr>
          <w:p w:rsidR="00B53A0A" w:rsidRPr="00E03868" w:rsidRDefault="00B53A0A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Dili</w:t>
            </w:r>
          </w:p>
        </w:tc>
        <w:tc>
          <w:tcPr>
            <w:tcW w:w="7511" w:type="dxa"/>
            <w:vAlign w:val="center"/>
          </w:tcPr>
          <w:p w:rsidR="00B53A0A" w:rsidRPr="00B53A0A" w:rsidRDefault="00B53A0A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B53A0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Sınav dili, Türkçe veya İngilizce olacaktır.</w:t>
            </w:r>
          </w:p>
        </w:tc>
      </w:tr>
      <w:tr w:rsidR="00B53A0A" w:rsidRPr="005558F7" w:rsidTr="00510634">
        <w:trPr>
          <w:trHeight w:val="577"/>
        </w:trPr>
        <w:tc>
          <w:tcPr>
            <w:tcW w:w="568" w:type="dxa"/>
            <w:vAlign w:val="center"/>
          </w:tcPr>
          <w:p w:rsidR="00B53A0A" w:rsidRPr="00E03868" w:rsidRDefault="00B53A0A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2694" w:type="dxa"/>
            <w:vAlign w:val="center"/>
          </w:tcPr>
          <w:p w:rsidR="00B53A0A" w:rsidRPr="00E03868" w:rsidRDefault="00B53A0A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Sınavlarda Uyulması Gereken Kurallar</w:t>
            </w:r>
          </w:p>
        </w:tc>
        <w:tc>
          <w:tcPr>
            <w:tcW w:w="7511" w:type="dxa"/>
            <w:vAlign w:val="center"/>
          </w:tcPr>
          <w:p w:rsidR="00B53A0A" w:rsidRPr="00062B18" w:rsidRDefault="00B53A0A" w:rsidP="00456D82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Sınavlarda uyulması gereken </w:t>
            </w:r>
            <w:r w:rsidR="00D906C2"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kurallar Sınav</w:t>
            </w:r>
            <w:r w:rsidRPr="00062B18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 Kuralları </w:t>
            </w: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dokümanlarında tanımlanmıştır.  Sınav Kurallarına, </w:t>
            </w:r>
            <w:hyperlink r:id="rId9" w:history="1">
              <w:r w:rsidRPr="00062B18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sitesinden erişilebilir.  </w:t>
            </w:r>
          </w:p>
        </w:tc>
      </w:tr>
      <w:tr w:rsidR="00B53A0A" w:rsidRPr="005558F7" w:rsidTr="00510634">
        <w:trPr>
          <w:trHeight w:val="274"/>
        </w:trPr>
        <w:tc>
          <w:tcPr>
            <w:tcW w:w="568" w:type="dxa"/>
            <w:vAlign w:val="center"/>
          </w:tcPr>
          <w:p w:rsidR="00B53A0A" w:rsidRPr="00E03868" w:rsidRDefault="00B53A0A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2694" w:type="dxa"/>
            <w:vAlign w:val="center"/>
          </w:tcPr>
          <w:p w:rsidR="00B53A0A" w:rsidRPr="00E03868" w:rsidRDefault="00B53A0A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Türü</w:t>
            </w:r>
          </w:p>
        </w:tc>
        <w:tc>
          <w:tcPr>
            <w:tcW w:w="7511" w:type="dxa"/>
            <w:vAlign w:val="center"/>
          </w:tcPr>
          <w:p w:rsidR="00B53A0A" w:rsidRPr="00062B18" w:rsidRDefault="00B53A0A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B53A0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TEORİK+PERFORMANS</w:t>
            </w:r>
          </w:p>
        </w:tc>
      </w:tr>
      <w:tr w:rsidR="00B53A0A" w:rsidRPr="005558F7" w:rsidTr="00510634">
        <w:trPr>
          <w:trHeight w:val="258"/>
        </w:trPr>
        <w:tc>
          <w:tcPr>
            <w:tcW w:w="568" w:type="dxa"/>
            <w:vAlign w:val="center"/>
          </w:tcPr>
          <w:p w:rsidR="00B53A0A" w:rsidRPr="00E03868" w:rsidRDefault="00B53A0A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2694" w:type="dxa"/>
            <w:vAlign w:val="center"/>
          </w:tcPr>
          <w:p w:rsidR="00B53A0A" w:rsidRPr="00E03868" w:rsidRDefault="00B53A0A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Zorunlu Birimler</w:t>
            </w:r>
          </w:p>
        </w:tc>
        <w:tc>
          <w:tcPr>
            <w:tcW w:w="7511" w:type="dxa"/>
            <w:vAlign w:val="center"/>
          </w:tcPr>
          <w:p w:rsidR="00B53A0A" w:rsidRPr="00B53A0A" w:rsidRDefault="00B53A0A" w:rsidP="00B53A0A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B53A0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12UY0086-3/ A1 İş Sağlığı ve Güvenliği, Çevre ve Kalite </w:t>
            </w:r>
          </w:p>
        </w:tc>
      </w:tr>
      <w:tr w:rsidR="00B53A0A" w:rsidRPr="005558F7" w:rsidTr="00510634">
        <w:trPr>
          <w:trHeight w:val="348"/>
        </w:trPr>
        <w:tc>
          <w:tcPr>
            <w:tcW w:w="568" w:type="dxa"/>
            <w:vAlign w:val="center"/>
          </w:tcPr>
          <w:p w:rsidR="00B53A0A" w:rsidRPr="00E03868" w:rsidRDefault="00B53A0A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2694" w:type="dxa"/>
            <w:vAlign w:val="center"/>
          </w:tcPr>
          <w:p w:rsidR="00B53A0A" w:rsidRPr="00E03868" w:rsidRDefault="00B53A0A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Seçmeli Birimler</w:t>
            </w:r>
          </w:p>
        </w:tc>
        <w:tc>
          <w:tcPr>
            <w:tcW w:w="7511" w:type="dxa"/>
            <w:vAlign w:val="center"/>
          </w:tcPr>
          <w:p w:rsidR="00B53A0A" w:rsidRPr="00B53A0A" w:rsidRDefault="007B387E" w:rsidP="00B53A0A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12UY0086-3/ B2 Pres </w:t>
            </w:r>
          </w:p>
        </w:tc>
      </w:tr>
      <w:tr w:rsidR="00B53A0A" w:rsidRPr="005558F7" w:rsidTr="00510634">
        <w:trPr>
          <w:trHeight w:val="514"/>
        </w:trPr>
        <w:tc>
          <w:tcPr>
            <w:tcW w:w="568" w:type="dxa"/>
            <w:vAlign w:val="center"/>
          </w:tcPr>
          <w:p w:rsidR="00B53A0A" w:rsidRPr="00E03868" w:rsidRDefault="00B53A0A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2694" w:type="dxa"/>
            <w:vAlign w:val="center"/>
          </w:tcPr>
          <w:p w:rsidR="00B53A0A" w:rsidRPr="00062B18" w:rsidRDefault="00B53A0A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</w:pPr>
            <w:r w:rsidRPr="00062B1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/ Ölçme ve Değerlendirme / Birimlerin Gruplandırılma Alternatifleri ve İlave Öğrenme Çıktıları</w:t>
            </w:r>
          </w:p>
        </w:tc>
        <w:tc>
          <w:tcPr>
            <w:tcW w:w="7511" w:type="dxa"/>
            <w:vAlign w:val="center"/>
          </w:tcPr>
          <w:p w:rsidR="00B53A0A" w:rsidRPr="00062B18" w:rsidRDefault="00B53A0A" w:rsidP="00113EDD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Aşağıdaki linke tıklayınız. </w:t>
            </w:r>
          </w:p>
          <w:p w:rsidR="00B53A0A" w:rsidRPr="00062B18" w:rsidRDefault="003B34D8" w:rsidP="00D906C2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hyperlink r:id="rId10" w:history="1">
              <w:r w:rsidR="00B53A0A" w:rsidRPr="00B53A0A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>12UY0086-3  ME</w:t>
              </w:r>
              <w:r w:rsidR="00D906C2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>TAL LEVHA İŞLEME TEZGÂH İŞÇİSİ</w:t>
              </w:r>
              <w:r w:rsidR="00B53A0A" w:rsidRPr="00B53A0A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 xml:space="preserve"> REV </w:t>
              </w:r>
              <w:r w:rsidR="00D906C2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>.</w:t>
              </w:r>
              <w:r w:rsidR="00B53A0A" w:rsidRPr="00B53A0A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>0</w:t>
              </w:r>
              <w:r w:rsidR="00B53A0A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>2</w:t>
              </w:r>
            </w:hyperlink>
          </w:p>
        </w:tc>
      </w:tr>
      <w:tr w:rsidR="00B53A0A" w:rsidRPr="005558F7" w:rsidTr="00510634">
        <w:trPr>
          <w:trHeight w:val="701"/>
        </w:trPr>
        <w:tc>
          <w:tcPr>
            <w:tcW w:w="568" w:type="dxa"/>
            <w:vAlign w:val="center"/>
          </w:tcPr>
          <w:p w:rsidR="00B53A0A" w:rsidRPr="00E03868" w:rsidRDefault="00B53A0A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2694" w:type="dxa"/>
            <w:vAlign w:val="center"/>
          </w:tcPr>
          <w:p w:rsidR="00B53A0A" w:rsidRPr="00E03868" w:rsidRDefault="00B53A0A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</w:t>
            </w: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 Kararının Alınması</w:t>
            </w:r>
          </w:p>
        </w:tc>
        <w:tc>
          <w:tcPr>
            <w:tcW w:w="7511" w:type="dxa"/>
            <w:vAlign w:val="center"/>
          </w:tcPr>
          <w:p w:rsidR="00B53A0A" w:rsidRPr="00062B18" w:rsidRDefault="00B53A0A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 sonuçlarına göre, görevlendirilen Karar Alıcı belgelendirmeye ilişkin kararı verir. Sınav sonuçları sınavdan sonra 1 ay içinde </w:t>
            </w:r>
            <w:hyperlink r:id="rId11" w:history="1">
              <w:r w:rsidRPr="00062B18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 ilan edilir.</w:t>
            </w:r>
            <w:r w:rsidRPr="00062B18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 xml:space="preserve"> </w:t>
            </w:r>
          </w:p>
        </w:tc>
      </w:tr>
      <w:tr w:rsidR="00B53A0A" w:rsidRPr="005558F7" w:rsidTr="00510634">
        <w:trPr>
          <w:trHeight w:val="376"/>
        </w:trPr>
        <w:tc>
          <w:tcPr>
            <w:tcW w:w="568" w:type="dxa"/>
            <w:vAlign w:val="center"/>
          </w:tcPr>
          <w:p w:rsidR="00B53A0A" w:rsidRPr="00E03868" w:rsidRDefault="00B53A0A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2694" w:type="dxa"/>
            <w:vAlign w:val="center"/>
          </w:tcPr>
          <w:p w:rsidR="00B53A0A" w:rsidRPr="00E03868" w:rsidRDefault="00B53A0A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 Sorgulama</w:t>
            </w:r>
          </w:p>
        </w:tc>
        <w:tc>
          <w:tcPr>
            <w:tcW w:w="7511" w:type="dxa"/>
            <w:vAlign w:val="center"/>
          </w:tcPr>
          <w:p w:rsidR="00B53A0A" w:rsidRPr="00062B18" w:rsidRDefault="003B34D8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hyperlink r:id="rId12" w:history="1">
              <w:r w:rsidR="00B53A0A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>www.tcscert.com</w:t>
              </w:r>
            </w:hyperlink>
            <w:r w:rsidR="00B53A0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Sertifika Arama alanından yapılır.</w:t>
            </w:r>
          </w:p>
        </w:tc>
      </w:tr>
      <w:tr w:rsidR="00B53A0A" w:rsidRPr="005558F7" w:rsidTr="00510634">
        <w:trPr>
          <w:trHeight w:val="705"/>
        </w:trPr>
        <w:tc>
          <w:tcPr>
            <w:tcW w:w="568" w:type="dxa"/>
            <w:vAlign w:val="center"/>
          </w:tcPr>
          <w:p w:rsidR="00B53A0A" w:rsidRPr="00E03868" w:rsidRDefault="00B53A0A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2694" w:type="dxa"/>
            <w:vAlign w:val="center"/>
          </w:tcPr>
          <w:p w:rsidR="00B53A0A" w:rsidRPr="00E03868" w:rsidRDefault="00B53A0A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Teslimi</w:t>
            </w:r>
          </w:p>
        </w:tc>
        <w:tc>
          <w:tcPr>
            <w:tcW w:w="7511" w:type="dxa"/>
            <w:vAlign w:val="center"/>
          </w:tcPr>
          <w:p w:rsidR="00B53A0A" w:rsidRPr="00B53A0A" w:rsidRDefault="00B53A0A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B53A0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MYK(Mesleki Yeterlilik Kurumuna) dan gelen belge, 1 ay içinde Planlama Sorumlusu tarafından belge sahiplerine Personel Belgelendirme Başvuru Formundaki tercihi doğrultusunda iletilir. Elden teslim edilen belgeler, </w:t>
            </w:r>
            <w:r w:rsidRPr="00B53A0A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FRM.139 Belge Teslim Formu</w:t>
            </w:r>
            <w:r w:rsidRPr="00B53A0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ile teslim edilir.</w:t>
            </w:r>
          </w:p>
        </w:tc>
      </w:tr>
      <w:tr w:rsidR="00B53A0A" w:rsidRPr="005558F7" w:rsidTr="00510634">
        <w:trPr>
          <w:trHeight w:val="404"/>
        </w:trPr>
        <w:tc>
          <w:tcPr>
            <w:tcW w:w="568" w:type="dxa"/>
            <w:vAlign w:val="center"/>
          </w:tcPr>
          <w:p w:rsidR="00B53A0A" w:rsidRPr="00E03868" w:rsidRDefault="00B53A0A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2694" w:type="dxa"/>
            <w:vAlign w:val="center"/>
          </w:tcPr>
          <w:p w:rsidR="00B53A0A" w:rsidRPr="00E03868" w:rsidRDefault="00B53A0A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 Geçerlilik Süresi</w:t>
            </w:r>
          </w:p>
        </w:tc>
        <w:tc>
          <w:tcPr>
            <w:tcW w:w="7511" w:type="dxa"/>
            <w:vAlign w:val="center"/>
          </w:tcPr>
          <w:p w:rsidR="00B53A0A" w:rsidRPr="00B53A0A" w:rsidRDefault="00B53A0A" w:rsidP="00B53A0A">
            <w:pPr>
              <w:spacing w:after="40"/>
              <w:rPr>
                <w:rFonts w:ascii="Times New Roman" w:hAnsi="Times New Roman" w:cs="Times New Roman"/>
                <w:sz w:val="23"/>
                <w:szCs w:val="23"/>
              </w:rPr>
            </w:pPr>
            <w:r w:rsidRPr="00B53A0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Yeterlilik belgesinin geçerlilik süresi 5 yıldır.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3B34D8" w:rsidRPr="005558F7" w:rsidTr="00510634">
        <w:trPr>
          <w:trHeight w:val="404"/>
        </w:trPr>
        <w:tc>
          <w:tcPr>
            <w:tcW w:w="568" w:type="dxa"/>
            <w:vAlign w:val="center"/>
          </w:tcPr>
          <w:p w:rsidR="003B34D8" w:rsidRDefault="003B34D8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2694" w:type="dxa"/>
            <w:vAlign w:val="center"/>
          </w:tcPr>
          <w:p w:rsidR="003B34D8" w:rsidRDefault="003B34D8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Gözetim Sıklığı</w:t>
            </w:r>
          </w:p>
        </w:tc>
        <w:tc>
          <w:tcPr>
            <w:tcW w:w="7511" w:type="dxa"/>
            <w:vAlign w:val="center"/>
          </w:tcPr>
          <w:p w:rsidR="003B34D8" w:rsidRPr="00B53A0A" w:rsidRDefault="003B34D8" w:rsidP="00B53A0A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3B34D8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-</w:t>
            </w:r>
          </w:p>
        </w:tc>
      </w:tr>
      <w:tr w:rsidR="005D5CCC" w:rsidRPr="005558F7" w:rsidTr="00510634">
        <w:trPr>
          <w:trHeight w:val="1494"/>
        </w:trPr>
        <w:tc>
          <w:tcPr>
            <w:tcW w:w="568" w:type="dxa"/>
            <w:vAlign w:val="center"/>
          </w:tcPr>
          <w:p w:rsidR="005D5CCC" w:rsidRPr="00150E7A" w:rsidRDefault="005D5CCC" w:rsidP="003B34D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 w:rsidRPr="00150E7A"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2</w:t>
            </w:r>
            <w:r w:rsidR="003B34D8"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694" w:type="dxa"/>
            <w:vAlign w:val="center"/>
          </w:tcPr>
          <w:p w:rsidR="005D5CCC" w:rsidRPr="00150E7A" w:rsidRDefault="005D5CCC" w:rsidP="005D5CC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 w:rsidRPr="00150E7A"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Teorik sınav soru sayısı / Başarı Notu</w:t>
            </w:r>
          </w:p>
        </w:tc>
        <w:tc>
          <w:tcPr>
            <w:tcW w:w="7511" w:type="dxa"/>
            <w:vAlign w:val="center"/>
          </w:tcPr>
          <w:p w:rsidR="005D5CCC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55509"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  <w:t>A1 :</w:t>
            </w:r>
            <w:r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 xml:space="preserve"> </w:t>
            </w:r>
            <w:r w:rsidR="00DC245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2</w:t>
            </w:r>
            <w:r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 xml:space="preserve">5 adet soru </w:t>
            </w:r>
          </w:p>
          <w:p w:rsidR="005D5CCC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55509"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  <w:t>Başarı Notu :</w:t>
            </w:r>
            <w:r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 xml:space="preserve"> </w:t>
            </w:r>
            <w:r w:rsidR="00DC245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% 60</w:t>
            </w:r>
          </w:p>
          <w:p w:rsidR="005D5CCC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06655"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  <w:t>B2 :</w:t>
            </w:r>
            <w:r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 xml:space="preserve"> </w:t>
            </w:r>
            <w:r w:rsidR="00DC245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1</w:t>
            </w:r>
            <w:r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 xml:space="preserve">0 adet soru </w:t>
            </w:r>
          </w:p>
          <w:p w:rsidR="005D5CCC" w:rsidRPr="00150E7A" w:rsidRDefault="005D5CCC" w:rsidP="00DC245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55509"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  <w:t>Başarı Notu :</w:t>
            </w:r>
            <w:r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 xml:space="preserve"> </w:t>
            </w:r>
            <w:r w:rsidR="00DC245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 xml:space="preserve"> % 60</w:t>
            </w:r>
            <w:bookmarkStart w:id="0" w:name="_GoBack"/>
            <w:bookmarkEnd w:id="0"/>
          </w:p>
        </w:tc>
      </w:tr>
      <w:tr w:rsidR="005D5CCC" w:rsidRPr="005558F7" w:rsidTr="007962A7">
        <w:trPr>
          <w:trHeight w:val="984"/>
        </w:trPr>
        <w:tc>
          <w:tcPr>
            <w:tcW w:w="568" w:type="dxa"/>
            <w:vAlign w:val="center"/>
          </w:tcPr>
          <w:p w:rsidR="005D5CCC" w:rsidRPr="00150E7A" w:rsidRDefault="003B34D8" w:rsidP="005D5CC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2694" w:type="dxa"/>
            <w:vAlign w:val="center"/>
          </w:tcPr>
          <w:p w:rsidR="005D5CCC" w:rsidRPr="00150E7A" w:rsidRDefault="005D5CCC" w:rsidP="005D5CC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 w:rsidRPr="00150E7A"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Teorik ve Performans Sınav Süreleri</w:t>
            </w:r>
          </w:p>
        </w:tc>
        <w:tc>
          <w:tcPr>
            <w:tcW w:w="7511" w:type="dxa"/>
            <w:vAlign w:val="center"/>
          </w:tcPr>
          <w:p w:rsidR="005D5CCC" w:rsidRDefault="005D5CCC" w:rsidP="005D5CCC">
            <w:pPr>
              <w:spacing w:after="40"/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  <w:t xml:space="preserve">A1: </w:t>
            </w:r>
            <w:r w:rsidRPr="002D0E62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Teorik </w:t>
            </w:r>
            <w:r w:rsidR="00DC245C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40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dk.</w:t>
            </w:r>
          </w:p>
          <w:p w:rsidR="005D5CCC" w:rsidRPr="00150E7A" w:rsidRDefault="005D5CCC" w:rsidP="00477FC9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2D0E62"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  <w:t>B</w:t>
            </w:r>
            <w:r w:rsidR="007962A7"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  <w:t>2</w:t>
            </w:r>
            <w:r w:rsidRPr="002D0E62"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  <w:t xml:space="preserve"> :</w:t>
            </w:r>
            <w:r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 xml:space="preserve"> Teorik 1</w:t>
            </w:r>
            <w:r w:rsidR="00DC245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5</w:t>
            </w:r>
            <w:r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 xml:space="preserve">, </w:t>
            </w:r>
            <w:r w:rsidR="00DC245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 xml:space="preserve">Performans </w:t>
            </w:r>
            <w:r w:rsidR="00477FC9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 xml:space="preserve"> 25 </w:t>
            </w:r>
            <w:r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 xml:space="preserve">dk. </w:t>
            </w:r>
          </w:p>
        </w:tc>
      </w:tr>
      <w:tr w:rsidR="005D5CCC" w:rsidRPr="005558F7" w:rsidTr="00510634">
        <w:trPr>
          <w:trHeight w:val="1494"/>
        </w:trPr>
        <w:tc>
          <w:tcPr>
            <w:tcW w:w="568" w:type="dxa"/>
            <w:vAlign w:val="center"/>
          </w:tcPr>
          <w:p w:rsidR="005D5CCC" w:rsidRPr="00150E7A" w:rsidRDefault="005D5CCC" w:rsidP="003B34D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 w:rsidRPr="00150E7A"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2</w:t>
            </w:r>
            <w:r w:rsidR="003B34D8"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694" w:type="dxa"/>
            <w:vAlign w:val="center"/>
          </w:tcPr>
          <w:p w:rsidR="005D5CCC" w:rsidRPr="007962A7" w:rsidRDefault="005D5CCC" w:rsidP="005D5CC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 w:rsidRPr="007962A7"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Yeterlilik Birimleri</w:t>
            </w:r>
          </w:p>
        </w:tc>
        <w:tc>
          <w:tcPr>
            <w:tcW w:w="7511" w:type="dxa"/>
            <w:vAlign w:val="center"/>
          </w:tcPr>
          <w:p w:rsidR="007962A7" w:rsidRPr="007962A7" w:rsidRDefault="007962A7" w:rsidP="005D5CCC">
            <w:pPr>
              <w:spacing w:after="40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7962A7">
              <w:rPr>
                <w:rFonts w:asciiTheme="majorHAnsi" w:hAnsiTheme="majorHAnsi"/>
                <w:color w:val="FF0000"/>
                <w:sz w:val="16"/>
                <w:szCs w:val="16"/>
              </w:rPr>
              <w:t xml:space="preserve">12UY0086-3/ A1 İş Sağlığı ve Güvenliği, Çevre ve Kalite </w:t>
            </w:r>
          </w:p>
          <w:p w:rsidR="005D5CCC" w:rsidRPr="007962A7" w:rsidRDefault="007962A7" w:rsidP="005D5CC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7962A7">
              <w:rPr>
                <w:rFonts w:asciiTheme="majorHAnsi" w:hAnsiTheme="majorHAnsi"/>
                <w:color w:val="FF0000"/>
                <w:sz w:val="16"/>
                <w:szCs w:val="16"/>
              </w:rPr>
              <w:t>12UY0086-3/ B2 Pres</w:t>
            </w:r>
          </w:p>
        </w:tc>
      </w:tr>
      <w:tr w:rsidR="005D5CCC" w:rsidRPr="005558F7" w:rsidTr="00510634">
        <w:trPr>
          <w:trHeight w:val="1841"/>
        </w:trPr>
        <w:tc>
          <w:tcPr>
            <w:tcW w:w="568" w:type="dxa"/>
            <w:vAlign w:val="center"/>
          </w:tcPr>
          <w:p w:rsidR="005D5CCC" w:rsidRPr="00E03868" w:rsidRDefault="005D5CCC" w:rsidP="003B34D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lastRenderedPageBreak/>
              <w:t>2</w:t>
            </w:r>
            <w:r w:rsidR="003B34D8">
              <w:rPr>
                <w:rFonts w:eastAsia="Times New Roman"/>
                <w:i w:val="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694" w:type="dxa"/>
            <w:vAlign w:val="center"/>
          </w:tcPr>
          <w:p w:rsidR="005D5CCC" w:rsidRDefault="005D5CCC" w:rsidP="005D5CC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062B18"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Belge Yenilemede Uygulanacak Ölçme-Değerlendirme Yöntemi </w:t>
            </w:r>
          </w:p>
        </w:tc>
        <w:tc>
          <w:tcPr>
            <w:tcW w:w="7511" w:type="dxa"/>
            <w:vAlign w:val="center"/>
          </w:tcPr>
          <w:p w:rsidR="005D5CCC" w:rsidRPr="00B53A0A" w:rsidRDefault="005D5CCC" w:rsidP="005D5CC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B53A0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5 yıllık geçerlilik süresinin sonunda belge sahibinin performansı, aşağıda tanımlanan yöntemlerden en az biri kullanılarak değerlendirmeye tabi tutulur; </w:t>
            </w:r>
          </w:p>
          <w:p w:rsidR="005D5CCC" w:rsidRPr="00B53A0A" w:rsidRDefault="005D5CCC" w:rsidP="005D5CC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B53A0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a) 5 yıl belge geçerlilik süresi içinde yeterlilik belgesi kapsamında toplamda en az 2.5 yıl çalıştığına dair resmi kayıt sunmak. (iş deneyimini gösteren SGK dökümü ve işveren tarafından onaylanmış </w:t>
            </w:r>
            <w:r w:rsidRPr="00B53A0A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FRM.144 Çalışma Beyan Formu</w:t>
            </w:r>
            <w:r w:rsidRPr="00B53A0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)</w:t>
            </w:r>
          </w:p>
          <w:p w:rsidR="005D5CCC" w:rsidRPr="00B53A0A" w:rsidRDefault="005D5CCC" w:rsidP="005D5CC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B53A0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b) Yeterlilik kapsamında yer alan yeterlilik birimleri için tanımlanan Uygulama (performans) Sınavından (P1) başarılı olmak. </w:t>
            </w:r>
          </w:p>
          <w:p w:rsidR="005D5CCC" w:rsidRPr="00B53A0A" w:rsidRDefault="005D5CCC" w:rsidP="005D5CC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B53A0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Bu şartlardan en az birini yerine getiren adayların belge geçerlilik süreleri 5 yıl daha uzatılır. </w:t>
            </w:r>
          </w:p>
        </w:tc>
      </w:tr>
      <w:tr w:rsidR="005D5CCC" w:rsidRPr="005558F7" w:rsidTr="00510634">
        <w:trPr>
          <w:trHeight w:val="695"/>
        </w:trPr>
        <w:tc>
          <w:tcPr>
            <w:tcW w:w="568" w:type="dxa"/>
            <w:vAlign w:val="center"/>
          </w:tcPr>
          <w:p w:rsidR="005D5CCC" w:rsidRPr="00E03868" w:rsidRDefault="005D5CCC" w:rsidP="003B34D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3B34D8">
              <w:rPr>
                <w:rFonts w:eastAsia="Times New Roman"/>
                <w:i w:val="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694" w:type="dxa"/>
            <w:vAlign w:val="center"/>
          </w:tcPr>
          <w:p w:rsidR="005D5CCC" w:rsidRDefault="005D5CCC" w:rsidP="005D5CC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Kaybedilmesi</w:t>
            </w:r>
          </w:p>
          <w:p w:rsidR="005D5CCC" w:rsidRPr="00EB168E" w:rsidRDefault="005D5CCC" w:rsidP="005D5CCC">
            <w:pPr>
              <w:rPr>
                <w:lang w:eastAsia="tr-TR"/>
              </w:rPr>
            </w:pPr>
          </w:p>
          <w:p w:rsidR="005D5CCC" w:rsidRPr="00EB168E" w:rsidRDefault="005D5CCC" w:rsidP="005D5CCC">
            <w:pPr>
              <w:rPr>
                <w:lang w:eastAsia="tr-TR"/>
              </w:rPr>
            </w:pPr>
          </w:p>
          <w:p w:rsidR="005D5CCC" w:rsidRDefault="005D5CCC" w:rsidP="005D5CCC">
            <w:pPr>
              <w:rPr>
                <w:lang w:eastAsia="tr-TR"/>
              </w:rPr>
            </w:pPr>
          </w:p>
          <w:p w:rsidR="005D5CCC" w:rsidRPr="00EB168E" w:rsidRDefault="005D5CCC" w:rsidP="005D5CCC">
            <w:pPr>
              <w:rPr>
                <w:lang w:eastAsia="tr-TR"/>
              </w:rPr>
            </w:pPr>
          </w:p>
          <w:p w:rsidR="005D5CCC" w:rsidRDefault="005D5CCC" w:rsidP="005D5CCC">
            <w:pPr>
              <w:rPr>
                <w:lang w:eastAsia="tr-TR"/>
              </w:rPr>
            </w:pPr>
          </w:p>
          <w:p w:rsidR="005D5CCC" w:rsidRPr="00EB168E" w:rsidRDefault="005D5CCC" w:rsidP="005D5CCC">
            <w:pPr>
              <w:rPr>
                <w:lang w:eastAsia="tr-TR"/>
              </w:rPr>
            </w:pPr>
          </w:p>
        </w:tc>
        <w:tc>
          <w:tcPr>
            <w:tcW w:w="7511" w:type="dxa"/>
            <w:vAlign w:val="center"/>
          </w:tcPr>
          <w:p w:rsidR="005D5CCC" w:rsidRPr="00B53A0A" w:rsidRDefault="005D5CCC" w:rsidP="005D5CC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B53A0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 sahibi; belgesini kaybetmesi, belgenin yırtılması-zarar görmesi ya da kişisel bilgilerindeki değişiklikler nedeni ile TCS Belgelendirmeden yeni belge düzenlenmesini talep eder. </w:t>
            </w:r>
          </w:p>
          <w:p w:rsidR="005D5CCC" w:rsidRPr="00B53A0A" w:rsidRDefault="005D5CCC" w:rsidP="005D5CC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B53A0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Belgenin yırtılması-zarar görmesi ya da kişisel bilgilerindeki değişiklikler nedeni ile yeni belge talep edilmesi durumunda; yeni belge teslim edilmeden önce eski belge belge sahibinden alınır.</w:t>
            </w:r>
          </w:p>
          <w:p w:rsidR="005D5CCC" w:rsidRPr="001E0692" w:rsidRDefault="005D5CCC" w:rsidP="005D5CC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B53A0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Bu talep uygun bulunur ise belge yenileme ücreti alınarak kaybedilen belge bilgilerini içerir yeni bir belge düzenlenir.</w:t>
            </w:r>
          </w:p>
        </w:tc>
      </w:tr>
      <w:tr w:rsidR="005D5CCC" w:rsidRPr="005558F7" w:rsidTr="00510634">
        <w:trPr>
          <w:trHeight w:val="1007"/>
        </w:trPr>
        <w:tc>
          <w:tcPr>
            <w:tcW w:w="568" w:type="dxa"/>
            <w:vAlign w:val="center"/>
          </w:tcPr>
          <w:p w:rsidR="005D5CCC" w:rsidRPr="00E03868" w:rsidRDefault="005D5CCC" w:rsidP="003B34D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3B34D8">
              <w:rPr>
                <w:rFonts w:eastAsia="Times New Roman"/>
                <w:i w:val="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694" w:type="dxa"/>
            <w:vAlign w:val="center"/>
          </w:tcPr>
          <w:p w:rsidR="005D5CCC" w:rsidRPr="00E03868" w:rsidRDefault="005D5CCC" w:rsidP="005D5CC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Logo ve Belge Kullanımı</w:t>
            </w:r>
          </w:p>
        </w:tc>
        <w:tc>
          <w:tcPr>
            <w:tcW w:w="7511" w:type="dxa"/>
            <w:vAlign w:val="center"/>
          </w:tcPr>
          <w:p w:rsidR="005D5CCC" w:rsidRPr="001E0692" w:rsidRDefault="005D5CCC" w:rsidP="005D5CC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E0692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TLM.01 Logo ve Belge Kullanımı Talimatına</w:t>
            </w:r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,</w:t>
            </w:r>
            <w:r w:rsidRPr="001E0692">
              <w:rPr>
                <w:rFonts w:ascii="Tahoma" w:hAnsi="Tahoma" w:cs="Tahoma"/>
                <w:b/>
                <w:sz w:val="20"/>
                <w:shd w:val="clear" w:color="auto" w:fill="FFFFFF"/>
              </w:rPr>
              <w:t xml:space="preserve"> </w:t>
            </w:r>
            <w:hyperlink r:id="rId13" w:history="1">
              <w:r w:rsidRPr="001E0692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erişilebilir.</w:t>
            </w:r>
          </w:p>
          <w:p w:rsidR="005D5CCC" w:rsidRPr="001E0692" w:rsidRDefault="005D5CCC" w:rsidP="005D5CC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Belgeli kişinin başvuru formundaki beyanı, bu şartnamede belirtilen kurallar ve TCS Belgelendirme Logo/Marka kullanımına aykırı bir davranışın tespiti halinde, belge iptal edilir. Belgesi iptal edilen kişi belgenin aslını TCS Belgelendirmeye iade etmekle yükümlüdür.</w:t>
            </w:r>
          </w:p>
        </w:tc>
      </w:tr>
      <w:tr w:rsidR="005D5CCC" w:rsidRPr="005558F7" w:rsidTr="00510634">
        <w:trPr>
          <w:trHeight w:val="1403"/>
        </w:trPr>
        <w:tc>
          <w:tcPr>
            <w:tcW w:w="568" w:type="dxa"/>
            <w:vAlign w:val="center"/>
          </w:tcPr>
          <w:p w:rsidR="005D5CCC" w:rsidRDefault="005D5CCC" w:rsidP="003B34D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3B34D8">
              <w:rPr>
                <w:rFonts w:eastAsia="Times New Roman"/>
                <w:i w:val="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694" w:type="dxa"/>
            <w:vAlign w:val="center"/>
          </w:tcPr>
          <w:p w:rsidR="005D5CCC" w:rsidRDefault="005D5CCC" w:rsidP="005D5CC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Askıya Alınması/İptali</w:t>
            </w:r>
          </w:p>
        </w:tc>
        <w:tc>
          <w:tcPr>
            <w:tcW w:w="7511" w:type="dxa"/>
            <w:vAlign w:val="center"/>
          </w:tcPr>
          <w:p w:rsidR="005D5CCC" w:rsidRPr="00B53A0A" w:rsidRDefault="005D5CCC" w:rsidP="005D5CC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B53A0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 sahibinin, </w:t>
            </w:r>
            <w:r w:rsidRPr="00B53A0A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FRM.05 Belge Kullanım Sözleşmesinde </w:t>
            </w:r>
            <w:r w:rsidRPr="00B53A0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tanımlı şartların yerine getirmemesi veya belgenin belirlenen kurallar dışında kullanıldığının tespit edilmesi durumunda belge askıya alınır, belge sahibi uyarılır. </w:t>
            </w:r>
          </w:p>
          <w:p w:rsidR="005D5CCC" w:rsidRPr="00B53A0A" w:rsidRDefault="005D5CCC" w:rsidP="005D5CC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B53A0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Askı süresi 6 aydır. 6 aylık askı süresi içinde belgeli kişi tarafından gerekli düzenlemeler yapılmaz ise TCS Belgelendirme tarafından belgeli kişinin belge iptali MYK (Mesleki Yeterlilik Kurumu) ya bildirilir.</w:t>
            </w:r>
          </w:p>
          <w:p w:rsidR="005D5CCC" w:rsidRPr="001E0692" w:rsidRDefault="005D5CCC" w:rsidP="005D5CC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B53A0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Belgenin geçerliliği </w:t>
            </w:r>
            <w:hyperlink r:id="rId14" w:history="1">
              <w:r w:rsidRPr="00B53A0A">
                <w:rPr>
                  <w:rFonts w:asciiTheme="majorHAnsi" w:eastAsia="Times New Roman" w:hAnsiTheme="majorHAnsi"/>
                  <w:sz w:val="16"/>
                  <w:szCs w:val="16"/>
                  <w:lang w:eastAsia="tr-TR"/>
                </w:rPr>
                <w:t>www.tcscert.com</w:t>
              </w:r>
            </w:hyperlink>
            <w:r w:rsidRPr="00B53A0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sitesinden sorgulanabilir.</w:t>
            </w:r>
          </w:p>
        </w:tc>
      </w:tr>
      <w:tr w:rsidR="005D5CCC" w:rsidRPr="005558F7" w:rsidTr="00510634">
        <w:trPr>
          <w:trHeight w:val="789"/>
        </w:trPr>
        <w:tc>
          <w:tcPr>
            <w:tcW w:w="568" w:type="dxa"/>
            <w:vAlign w:val="center"/>
          </w:tcPr>
          <w:p w:rsidR="005D5CCC" w:rsidRPr="00E03868" w:rsidRDefault="005D5CCC" w:rsidP="003B34D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3B34D8">
              <w:rPr>
                <w:rFonts w:eastAsia="Times New Roman"/>
                <w:i w:val="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694" w:type="dxa"/>
            <w:vAlign w:val="center"/>
          </w:tcPr>
          <w:p w:rsidR="005D5CCC" w:rsidRPr="00E03868" w:rsidRDefault="005D5CCC" w:rsidP="005D5CC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Şikayet ve İtirazlar</w:t>
            </w:r>
          </w:p>
        </w:tc>
        <w:tc>
          <w:tcPr>
            <w:tcW w:w="7511" w:type="dxa"/>
            <w:vAlign w:val="center"/>
          </w:tcPr>
          <w:p w:rsidR="005D5CCC" w:rsidRPr="001E0692" w:rsidRDefault="005D5CCC" w:rsidP="005D5CC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Şikayet ve İtiraz Prosedürüne, </w:t>
            </w:r>
            <w:hyperlink r:id="rId15" w:history="1">
              <w:r w:rsidRPr="001E0692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erişilebilir.  TCS Belgelendirmeye yapılan İtiraz ve Şikâyetler 30 gün içerisinde sonuçlandırılır. Karar itiraz/şikâyet sahibine bildirilir.</w:t>
            </w:r>
          </w:p>
        </w:tc>
      </w:tr>
      <w:tr w:rsidR="005D5CCC" w:rsidRPr="005558F7" w:rsidTr="00510634">
        <w:trPr>
          <w:trHeight w:val="669"/>
        </w:trPr>
        <w:tc>
          <w:tcPr>
            <w:tcW w:w="568" w:type="dxa"/>
            <w:tcBorders>
              <w:bottom w:val="single" w:sz="4" w:space="0" w:color="1F497D" w:themeColor="text2"/>
            </w:tcBorders>
            <w:vAlign w:val="center"/>
          </w:tcPr>
          <w:p w:rsidR="005D5CCC" w:rsidRPr="00E03868" w:rsidRDefault="005D5CCC" w:rsidP="003B34D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3B34D8">
              <w:rPr>
                <w:rFonts w:eastAsia="Times New Roman"/>
                <w:i w:val="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694" w:type="dxa"/>
            <w:tcBorders>
              <w:bottom w:val="single" w:sz="4" w:space="0" w:color="1F497D" w:themeColor="text2"/>
            </w:tcBorders>
            <w:vAlign w:val="center"/>
          </w:tcPr>
          <w:p w:rsidR="005D5CCC" w:rsidRPr="00E03868" w:rsidRDefault="005D5CCC" w:rsidP="005D5CC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Ücret </w:t>
            </w:r>
          </w:p>
        </w:tc>
        <w:tc>
          <w:tcPr>
            <w:tcW w:w="7511" w:type="dxa"/>
            <w:tcBorders>
              <w:bottom w:val="single" w:sz="4" w:space="0" w:color="1F497D" w:themeColor="text2"/>
            </w:tcBorders>
            <w:vAlign w:val="center"/>
          </w:tcPr>
          <w:p w:rsidR="005D5CCC" w:rsidRPr="001E0692" w:rsidRDefault="005D5CCC" w:rsidP="005D5CC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Ücretlendirme </w:t>
            </w:r>
            <w:hyperlink r:id="rId16" w:history="1">
              <w:r w:rsidRPr="001E0692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 ücretler başlığında mevcuttur.</w:t>
            </w:r>
          </w:p>
        </w:tc>
      </w:tr>
      <w:tr w:rsidR="005D5CCC" w:rsidTr="00510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568" w:type="dxa"/>
            <w:hideMark/>
          </w:tcPr>
          <w:p w:rsidR="005D5CCC" w:rsidRPr="003B34D8" w:rsidRDefault="003B34D8" w:rsidP="003B34D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2694" w:type="dxa"/>
            <w:hideMark/>
          </w:tcPr>
          <w:p w:rsidR="005D5CCC" w:rsidRPr="003B34D8" w:rsidRDefault="005D5CCC" w:rsidP="005D5CC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3B34D8">
              <w:rPr>
                <w:rFonts w:eastAsia="Times New Roman"/>
                <w:i w:val="0"/>
                <w:sz w:val="16"/>
                <w:szCs w:val="16"/>
                <w:lang w:eastAsia="tr-TR"/>
              </w:rPr>
              <w:t>Uyarı ve Bilgilendirme</w:t>
            </w:r>
          </w:p>
        </w:tc>
        <w:tc>
          <w:tcPr>
            <w:tcW w:w="7511" w:type="dxa"/>
            <w:hideMark/>
          </w:tcPr>
          <w:p w:rsidR="005D5CCC" w:rsidRPr="00A630E8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A630E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Adayın deneyimi olmayan bir yeterlilikte sınava girmesi durumunda sınavda başarısız olma riski, ödediği ücretin yanması riski bulunmaktadır. Lütfen Tavsiye Edilen Eğitim başlığındaki Eğitimleri dikkatle inceleyiniz.</w:t>
            </w:r>
          </w:p>
        </w:tc>
      </w:tr>
      <w:tr w:rsidR="005D5CCC" w:rsidTr="00510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568" w:type="dxa"/>
            <w:hideMark/>
          </w:tcPr>
          <w:p w:rsidR="005D5CCC" w:rsidRPr="003B34D8" w:rsidRDefault="003B34D8" w:rsidP="003B34D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3B34D8">
              <w:rPr>
                <w:rFonts w:eastAsia="Times New Roman"/>
                <w:i w:val="0"/>
                <w:sz w:val="16"/>
                <w:szCs w:val="16"/>
                <w:lang w:eastAsia="tr-TR"/>
              </w:rPr>
              <w:t>3</w:t>
            </w: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694" w:type="dxa"/>
            <w:hideMark/>
          </w:tcPr>
          <w:p w:rsidR="005D5CCC" w:rsidRPr="003B34D8" w:rsidRDefault="005D5CCC" w:rsidP="005D5CC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3B34D8">
              <w:rPr>
                <w:rFonts w:eastAsia="Times New Roman"/>
                <w:i w:val="0"/>
                <w:sz w:val="16"/>
                <w:szCs w:val="16"/>
                <w:lang w:eastAsia="tr-TR"/>
              </w:rPr>
              <w:t>Tavsiye Edilen Eğitim</w:t>
            </w:r>
          </w:p>
        </w:tc>
        <w:tc>
          <w:tcPr>
            <w:tcW w:w="7511" w:type="dxa"/>
          </w:tcPr>
          <w:p w:rsidR="005D5CCC" w:rsidRPr="00A630E8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A630E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EK A1-1:Yeterlilik Biriminin Kazandırılması için Tavsiye Edilen Eğitime İlişkin Bilgiler</w:t>
            </w:r>
          </w:p>
          <w:p w:rsidR="005D5CCC" w:rsidRPr="00A630E8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A630E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Bu birim için aşağıda tanımlanan eğitim içeriğine sahip programın aday tarafından tamamlanması</w:t>
            </w:r>
          </w:p>
          <w:p w:rsidR="005D5CCC" w:rsidRPr="00A630E8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A630E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tavsiye edilir.</w:t>
            </w:r>
          </w:p>
          <w:p w:rsidR="005D5CCC" w:rsidRPr="00A630E8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A630E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Eğitim İçeriği:</w:t>
            </w:r>
          </w:p>
          <w:p w:rsidR="005D5CCC" w:rsidRPr="00A630E8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A630E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 İş sağlığı ve güvenliği ile çevre</w:t>
            </w:r>
          </w:p>
          <w:p w:rsidR="005D5CCC" w:rsidRPr="00A630E8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A630E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1.1. İş sağlığı ve güvenliği ile ilgili yasal mevzuat</w:t>
            </w:r>
          </w:p>
          <w:p w:rsidR="005D5CCC" w:rsidRPr="00A630E8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A630E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1.2. Risk ve tehlike analizi</w:t>
            </w:r>
          </w:p>
          <w:p w:rsidR="005D5CCC" w:rsidRPr="00A630E8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A630E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1.3. Acil durum</w:t>
            </w:r>
          </w:p>
          <w:p w:rsidR="005D5CCC" w:rsidRPr="00A630E8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A630E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1.4. Alarm ve tehlike işaretleri</w:t>
            </w:r>
          </w:p>
          <w:p w:rsidR="005D5CCC" w:rsidRPr="00A630E8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A630E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1.5. Yangın ve yangından korunma</w:t>
            </w:r>
          </w:p>
          <w:p w:rsidR="005D5CCC" w:rsidRPr="00A630E8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A630E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1.6. Çevre koruma önlemleri</w:t>
            </w:r>
          </w:p>
          <w:p w:rsidR="005D5CCC" w:rsidRPr="00A630E8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A630E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1.7. Çevre ve çevre kirliliği</w:t>
            </w:r>
          </w:p>
          <w:p w:rsidR="005D5CCC" w:rsidRPr="00A630E8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A630E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1.8. Geri dönüşümlü atık</w:t>
            </w:r>
          </w:p>
          <w:p w:rsidR="005D5CCC" w:rsidRPr="00A630E8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A630E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1.9. Tehlikeli atık</w:t>
            </w:r>
          </w:p>
          <w:p w:rsidR="005D5CCC" w:rsidRPr="00A630E8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A630E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1.10. Üretimden kaynaklanan çevresel riskler</w:t>
            </w:r>
          </w:p>
          <w:p w:rsidR="005D5CCC" w:rsidRPr="00A630E8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A630E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2. Kalite gereklilikleri</w:t>
            </w:r>
          </w:p>
          <w:p w:rsidR="005D5CCC" w:rsidRPr="00A630E8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A630E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2.1. İşlem dokümantasyonu</w:t>
            </w:r>
          </w:p>
          <w:p w:rsidR="005D5CCC" w:rsidRPr="00A630E8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A630E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2.2. Kalite yönetim sistemleri</w:t>
            </w:r>
          </w:p>
          <w:p w:rsidR="005D5CCC" w:rsidRPr="00A630E8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A630E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2.3. Kayıt tutma</w:t>
            </w:r>
          </w:p>
          <w:p w:rsidR="005D5CCC" w:rsidRPr="00A630E8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A630E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2.4. Hata ve arıza saptama yöntemleri</w:t>
            </w:r>
          </w:p>
          <w:p w:rsidR="005D5CCC" w:rsidRPr="00A630E8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</w:p>
          <w:p w:rsidR="005D5CCC" w:rsidRPr="00A630E8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A630E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EK B1-1: Yeterlilik Biriminin Kazandırılması için Tavsiye Edilen Eğitime İlişkin Bilgiler</w:t>
            </w:r>
          </w:p>
          <w:p w:rsidR="005D5CCC" w:rsidRPr="00A630E8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A630E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Bu birimin kazandırılması için aşağıda tanımlanan içeriğine sahip bir eğitim programının tamamlanması</w:t>
            </w:r>
          </w:p>
          <w:p w:rsidR="005D5CCC" w:rsidRPr="00A630E8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A630E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tavsiye edilir.</w:t>
            </w:r>
          </w:p>
          <w:p w:rsidR="005D5CCC" w:rsidRPr="00A630E8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A630E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Eğitim İçeriği:</w:t>
            </w:r>
          </w:p>
          <w:p w:rsidR="005D5CCC" w:rsidRPr="00A630E8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A630E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 İş öncesi hazırlıkları</w:t>
            </w:r>
          </w:p>
          <w:p w:rsidR="005D5CCC" w:rsidRPr="00A630E8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A630E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lastRenderedPageBreak/>
              <w:t>1.1 Makine, alet, araç ve malzeme hazırlıkları</w:t>
            </w:r>
          </w:p>
          <w:p w:rsidR="005D5CCC" w:rsidRPr="00A630E8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A630E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1.2 Ölçme ve kontrol aletlerinin kontrolü</w:t>
            </w:r>
          </w:p>
          <w:p w:rsidR="005D5CCC" w:rsidRPr="00A630E8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A630E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1.3 İş öncesi makine ayarları</w:t>
            </w:r>
          </w:p>
          <w:p w:rsidR="005D5CCC" w:rsidRPr="00A630E8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A630E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2. Kavis verme işlemi</w:t>
            </w:r>
          </w:p>
          <w:p w:rsidR="005D5CCC" w:rsidRPr="00A630E8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A630E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2.1 Malzemenin tezgâhta işlemeye hazır hale getirilmesi</w:t>
            </w:r>
          </w:p>
          <w:p w:rsidR="005D5CCC" w:rsidRPr="00A630E8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A630E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2.2 Eğme, bükme/kavis verme ve bombe işlemleri</w:t>
            </w:r>
          </w:p>
          <w:p w:rsidR="005D5CCC" w:rsidRPr="00A630E8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A630E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3. Son işlemler</w:t>
            </w:r>
          </w:p>
          <w:p w:rsidR="005D5CCC" w:rsidRPr="00A630E8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A630E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3.1 İşlenen parçaların kontrolü</w:t>
            </w:r>
          </w:p>
          <w:p w:rsidR="005D5CCC" w:rsidRPr="00A630E8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A630E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3.2 İş bitiminde makine ve aletlerin temizliği</w:t>
            </w:r>
          </w:p>
          <w:p w:rsidR="005D5CCC" w:rsidRPr="00A630E8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A630E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4. İSG, çevre ve kalite gereklilikleri</w:t>
            </w:r>
          </w:p>
          <w:p w:rsidR="005D5CCC" w:rsidRPr="00A630E8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A630E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4.1 İş sağlığı ve güvenliği prosedürleri</w:t>
            </w:r>
          </w:p>
          <w:p w:rsidR="005D5CCC" w:rsidRPr="00A630E8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A630E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4.2 Çevre koruma önlemleri</w:t>
            </w:r>
          </w:p>
          <w:p w:rsidR="005D5CCC" w:rsidRPr="00A630E8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A630E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4.3 Kalite gereklilikleri</w:t>
            </w:r>
            <w:r w:rsidRPr="00A630E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cr/>
            </w:r>
          </w:p>
          <w:p w:rsidR="005D5CCC" w:rsidRPr="00A630E8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A630E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EK B2-1: Yeterlilik Biriminin Kazandırılması için Tavsiye Edilen Eğitime İlişkin Bilgiler</w:t>
            </w:r>
          </w:p>
          <w:p w:rsidR="005D5CCC" w:rsidRPr="00A630E8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A630E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Bu birim için aşağıda tanımlanan eğitim içeriğine sahip programın aday tarafından tamamlanması</w:t>
            </w:r>
          </w:p>
          <w:p w:rsidR="005D5CCC" w:rsidRPr="00A630E8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A630E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tavsiye edilir.</w:t>
            </w:r>
          </w:p>
          <w:p w:rsidR="005D5CCC" w:rsidRPr="00A630E8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A630E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Eğitim İçeriği:</w:t>
            </w:r>
          </w:p>
          <w:p w:rsidR="005D5CCC" w:rsidRPr="00A630E8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A630E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 İş öncesi hazırlık işlemleri</w:t>
            </w:r>
          </w:p>
          <w:p w:rsidR="005D5CCC" w:rsidRPr="00A630E8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A630E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1.1 Makine, alet, araç ve malzeme kontrol işlemleri</w:t>
            </w:r>
          </w:p>
          <w:p w:rsidR="005D5CCC" w:rsidRPr="00A630E8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A630E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1.2 Ölçme ve kontrol aletlerinin kontrolü işlemleri</w:t>
            </w:r>
          </w:p>
          <w:p w:rsidR="005D5CCC" w:rsidRPr="00A630E8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A630E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1.3 Malzemenin tezgâhta işlemeye hazır hale getirilmesi prosedürleri</w:t>
            </w:r>
          </w:p>
          <w:p w:rsidR="005D5CCC" w:rsidRPr="00A630E8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A630E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2. Presleme işlemleri</w:t>
            </w:r>
          </w:p>
          <w:p w:rsidR="005D5CCC" w:rsidRPr="00A630E8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A630E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2.1 El ayak kumandası kullanımı</w:t>
            </w:r>
          </w:p>
          <w:p w:rsidR="005D5CCC" w:rsidRPr="00A630E8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A630E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2.2 Pres ile şekillendirme işlemleri</w:t>
            </w:r>
          </w:p>
          <w:p w:rsidR="005D5CCC" w:rsidRPr="00A630E8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A630E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3. Son işlemler</w:t>
            </w:r>
          </w:p>
          <w:p w:rsidR="005D5CCC" w:rsidRPr="00A630E8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A630E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3.1 İşlenen parçaların kontrolü</w:t>
            </w:r>
          </w:p>
          <w:p w:rsidR="005D5CCC" w:rsidRPr="00A630E8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A630E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3.2 İş bitiminde makine ve aletlerin temizliği</w:t>
            </w:r>
          </w:p>
          <w:p w:rsidR="005D5CCC" w:rsidRPr="00A630E8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A630E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4. İSG, çevre ve kalite gereklilikleri</w:t>
            </w:r>
          </w:p>
          <w:p w:rsidR="005D5CCC" w:rsidRPr="00A630E8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A630E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4.1 İş sağlığı ve güvenliği prosedürleri</w:t>
            </w:r>
          </w:p>
          <w:p w:rsidR="005D5CCC" w:rsidRPr="00A630E8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A630E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4.2 Çevre koruma önlemleri</w:t>
            </w:r>
          </w:p>
          <w:p w:rsidR="005D5CCC" w:rsidRPr="00A630E8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A630E8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4.3 Kalite gereklilikleri</w:t>
            </w:r>
          </w:p>
          <w:p w:rsidR="005D5CCC" w:rsidRPr="00A630E8" w:rsidRDefault="005D5CCC" w:rsidP="005D5CC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</w:p>
        </w:tc>
      </w:tr>
    </w:tbl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5558F7" w:rsidRDefault="0080317F">
      <w:pPr>
        <w:rPr>
          <w:rFonts w:ascii="Tahoma" w:hAnsi="Tahoma" w:cs="Tahoma"/>
          <w:sz w:val="16"/>
          <w:szCs w:val="16"/>
        </w:rPr>
      </w:pPr>
    </w:p>
    <w:sectPr w:rsidR="0080317F" w:rsidRPr="005558F7" w:rsidSect="00E03868">
      <w:headerReference w:type="default" r:id="rId17"/>
      <w:footerReference w:type="default" r:id="rId18"/>
      <w:pgSz w:w="11906" w:h="16838"/>
      <w:pgMar w:top="1417" w:right="566" w:bottom="993" w:left="567" w:header="426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F0A" w:rsidRDefault="00184F0A" w:rsidP="00D57DA4">
      <w:pPr>
        <w:spacing w:after="0" w:line="240" w:lineRule="auto"/>
      </w:pPr>
      <w:r>
        <w:separator/>
      </w:r>
    </w:p>
  </w:endnote>
  <w:endnote w:type="continuationSeparator" w:id="0">
    <w:p w:rsidR="00184F0A" w:rsidRDefault="00184F0A" w:rsidP="00D5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DA4" w:rsidRPr="009B079D" w:rsidRDefault="00F8026E" w:rsidP="00D57DA4">
    <w:pPr>
      <w:pStyle w:val="AltBilgi"/>
      <w:ind w:right="-568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PRG.45</w:t>
    </w:r>
    <w:r w:rsidR="00115705">
      <w:rPr>
        <w:rFonts w:ascii="Tahoma" w:hAnsi="Tahoma" w:cs="Tahoma"/>
        <w:sz w:val="20"/>
        <w:szCs w:val="20"/>
      </w:rPr>
      <w:t>_REV0</w:t>
    </w:r>
    <w:r w:rsidR="00EB168E">
      <w:rPr>
        <w:rFonts w:ascii="Tahoma" w:hAnsi="Tahoma" w:cs="Tahoma"/>
        <w:sz w:val="20"/>
        <w:szCs w:val="20"/>
      </w:rPr>
      <w:t>2</w:t>
    </w:r>
    <w:r w:rsidR="00115705">
      <w:rPr>
        <w:rFonts w:ascii="Tahoma" w:hAnsi="Tahoma" w:cs="Tahoma"/>
        <w:sz w:val="20"/>
        <w:szCs w:val="20"/>
      </w:rPr>
      <w:t xml:space="preserve"> </w:t>
    </w:r>
    <w:r w:rsidR="00D57DA4" w:rsidRPr="009B079D">
      <w:rPr>
        <w:rFonts w:ascii="Tahoma" w:hAnsi="Tahoma" w:cs="Tahoma"/>
        <w:sz w:val="20"/>
        <w:szCs w:val="20"/>
      </w:rPr>
      <w:t>(</w:t>
    </w:r>
    <w:r w:rsidR="00EB168E">
      <w:rPr>
        <w:rFonts w:ascii="Tahoma" w:hAnsi="Tahoma" w:cs="Tahoma"/>
        <w:sz w:val="20"/>
        <w:szCs w:val="20"/>
      </w:rPr>
      <w:t>20.05.2022</w:t>
    </w:r>
    <w:r w:rsidR="00D57DA4" w:rsidRPr="009B079D">
      <w:rPr>
        <w:rFonts w:ascii="Tahoma" w:hAnsi="Tahoma" w:cs="Tahoma"/>
        <w:sz w:val="20"/>
        <w:szCs w:val="20"/>
      </w:rPr>
      <w:t xml:space="preserve">)          </w:t>
    </w:r>
    <w:r w:rsidR="009B079D">
      <w:rPr>
        <w:rFonts w:ascii="Tahoma" w:hAnsi="Tahoma" w:cs="Tahoma"/>
        <w:sz w:val="20"/>
        <w:szCs w:val="20"/>
      </w:rPr>
      <w:t xml:space="preserve">                </w:t>
    </w:r>
    <w:r w:rsidR="00D57DA4" w:rsidRPr="009B079D">
      <w:rPr>
        <w:rFonts w:ascii="Tahoma" w:hAnsi="Tahoma" w:cs="Tahoma"/>
        <w:sz w:val="20"/>
        <w:szCs w:val="20"/>
      </w:rPr>
      <w:t xml:space="preserve">                                                                                                 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begin"/>
    </w:r>
    <w:r w:rsidR="00D57DA4" w:rsidRPr="009B079D">
      <w:rPr>
        <w:rStyle w:val="SayfaNumaras"/>
        <w:rFonts w:ascii="Tahoma" w:hAnsi="Tahoma" w:cs="Tahoma"/>
        <w:sz w:val="20"/>
        <w:szCs w:val="20"/>
      </w:rPr>
      <w:instrText xml:space="preserve"> PAGE </w:instrTex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separate"/>
    </w:r>
    <w:r w:rsidR="003B34D8">
      <w:rPr>
        <w:rStyle w:val="SayfaNumaras"/>
        <w:rFonts w:ascii="Tahoma" w:hAnsi="Tahoma" w:cs="Tahoma"/>
        <w:noProof/>
        <w:sz w:val="20"/>
        <w:szCs w:val="20"/>
      </w:rPr>
      <w:t>2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end"/>
    </w:r>
    <w:r w:rsidR="00D57DA4" w:rsidRPr="009B079D">
      <w:rPr>
        <w:rStyle w:val="SayfaNumaras"/>
        <w:rFonts w:ascii="Tahoma" w:hAnsi="Tahoma" w:cs="Tahoma"/>
        <w:sz w:val="20"/>
        <w:szCs w:val="20"/>
      </w:rPr>
      <w:t>/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begin"/>
    </w:r>
    <w:r w:rsidR="00D57DA4" w:rsidRPr="009B079D">
      <w:rPr>
        <w:rStyle w:val="SayfaNumaras"/>
        <w:rFonts w:ascii="Tahoma" w:hAnsi="Tahoma" w:cs="Tahoma"/>
        <w:sz w:val="20"/>
        <w:szCs w:val="20"/>
      </w:rPr>
      <w:instrText xml:space="preserve"> NUMPAGES </w:instrTex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separate"/>
    </w:r>
    <w:r w:rsidR="003B34D8">
      <w:rPr>
        <w:rStyle w:val="SayfaNumaras"/>
        <w:rFonts w:ascii="Tahoma" w:hAnsi="Tahoma" w:cs="Tahoma"/>
        <w:noProof/>
        <w:sz w:val="20"/>
        <w:szCs w:val="20"/>
      </w:rPr>
      <w:t>3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F0A" w:rsidRDefault="00184F0A" w:rsidP="00D57DA4">
      <w:pPr>
        <w:spacing w:after="0" w:line="240" w:lineRule="auto"/>
      </w:pPr>
      <w:r>
        <w:separator/>
      </w:r>
    </w:p>
  </w:footnote>
  <w:footnote w:type="continuationSeparator" w:id="0">
    <w:p w:rsidR="00184F0A" w:rsidRDefault="00184F0A" w:rsidP="00D57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3B1" w:rsidRPr="00B53A0A" w:rsidRDefault="00BA315C" w:rsidP="001228B2">
    <w:pPr>
      <w:pStyle w:val="KonuBal"/>
      <w:jc w:val="right"/>
      <w:rPr>
        <w:rStyle w:val="HafifVurgulama"/>
        <w:i w:val="0"/>
        <w:iCs w:val="0"/>
        <w:color w:val="17365D" w:themeColor="text2" w:themeShade="BF"/>
        <w:sz w:val="32"/>
        <w:szCs w:val="36"/>
      </w:rPr>
    </w:pPr>
    <w:r>
      <w:t xml:space="preserve"> </w:t>
    </w:r>
    <w:r w:rsidR="00FC4C22"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4F69E7E2" wp14:editId="2CF198C0">
          <wp:simplePos x="0" y="0"/>
          <wp:positionH relativeFrom="column">
            <wp:posOffset>78740</wp:posOffset>
          </wp:positionH>
          <wp:positionV relativeFrom="paragraph">
            <wp:posOffset>-1905</wp:posOffset>
          </wp:positionV>
          <wp:extent cx="828675" cy="523875"/>
          <wp:effectExtent l="0" t="0" r="9525" b="9525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</w:t>
    </w:r>
    <w:r w:rsidR="001228B2">
      <w:t xml:space="preserve">     </w:t>
    </w:r>
    <w:r w:rsidR="00B53A0A" w:rsidRPr="00B53A0A">
      <w:rPr>
        <w:sz w:val="28"/>
        <w:szCs w:val="36"/>
      </w:rPr>
      <w:t xml:space="preserve">METAL LEVHA İŞLEME </w:t>
    </w:r>
    <w:r w:rsidR="00D906C2" w:rsidRPr="00B53A0A">
      <w:rPr>
        <w:sz w:val="28"/>
        <w:szCs w:val="36"/>
      </w:rPr>
      <w:t>T</w:t>
    </w:r>
    <w:r w:rsidR="00D906C2">
      <w:rPr>
        <w:sz w:val="28"/>
        <w:szCs w:val="36"/>
      </w:rPr>
      <w:t>EZGÂH İŞÇİSİ – SEVİYE 3 – REV</w:t>
    </w:r>
    <w:r w:rsidR="00036832">
      <w:rPr>
        <w:sz w:val="28"/>
        <w:szCs w:val="36"/>
      </w:rPr>
      <w:t>02</w:t>
    </w:r>
  </w:p>
  <w:p w:rsidR="00D57DA4" w:rsidRPr="00B53A0A" w:rsidRDefault="00BA315C" w:rsidP="001228B2">
    <w:pPr>
      <w:pStyle w:val="KonuBal"/>
      <w:jc w:val="right"/>
      <w:rPr>
        <w:sz w:val="32"/>
        <w:szCs w:val="36"/>
      </w:rPr>
    </w:pPr>
    <w:r w:rsidRPr="00B53A0A">
      <w:rPr>
        <w:sz w:val="32"/>
        <w:szCs w:val="36"/>
      </w:rPr>
      <w:t xml:space="preserve">                           </w:t>
    </w:r>
    <w:r w:rsidR="00A0626B">
      <w:rPr>
        <w:sz w:val="32"/>
        <w:szCs w:val="36"/>
      </w:rPr>
      <w:t xml:space="preserve">      </w:t>
    </w:r>
    <w:r w:rsidR="00D57DA4" w:rsidRPr="00B53A0A">
      <w:rPr>
        <w:sz w:val="32"/>
        <w:szCs w:val="36"/>
      </w:rPr>
      <w:t xml:space="preserve">BELGELENDİRME </w:t>
    </w:r>
    <w:r w:rsidR="00DE5D1B" w:rsidRPr="00DE5D1B">
      <w:rPr>
        <w:color w:val="FF0000"/>
        <w:sz w:val="32"/>
        <w:szCs w:val="36"/>
      </w:rPr>
      <w:t>KILAVUZU</w:t>
    </w:r>
    <w:r w:rsidR="00A0626B">
      <w:rPr>
        <w:color w:val="FF0000"/>
        <w:sz w:val="32"/>
        <w:szCs w:val="36"/>
      </w:rPr>
      <w:t xml:space="preserve"> TADİL NO.01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74B"/>
    <w:multiLevelType w:val="hybridMultilevel"/>
    <w:tmpl w:val="B24ED7E2"/>
    <w:lvl w:ilvl="0" w:tplc="4D88C2F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01859"/>
    <w:multiLevelType w:val="multilevel"/>
    <w:tmpl w:val="939C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64276"/>
    <w:multiLevelType w:val="hybridMultilevel"/>
    <w:tmpl w:val="C0505EDE"/>
    <w:lvl w:ilvl="0" w:tplc="E9646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F0C66"/>
    <w:multiLevelType w:val="hybridMultilevel"/>
    <w:tmpl w:val="D38ACEC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E22A6"/>
    <w:multiLevelType w:val="hybridMultilevel"/>
    <w:tmpl w:val="BCEA047E"/>
    <w:lvl w:ilvl="0" w:tplc="D85A79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D38BA"/>
    <w:multiLevelType w:val="hybridMultilevel"/>
    <w:tmpl w:val="D5BE6E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069F7"/>
    <w:multiLevelType w:val="hybridMultilevel"/>
    <w:tmpl w:val="D658909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817E0"/>
    <w:multiLevelType w:val="hybridMultilevel"/>
    <w:tmpl w:val="2D405B0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27519"/>
    <w:multiLevelType w:val="hybridMultilevel"/>
    <w:tmpl w:val="234EDC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7F"/>
    <w:rsid w:val="00036832"/>
    <w:rsid w:val="00045B0B"/>
    <w:rsid w:val="00062B18"/>
    <w:rsid w:val="000A68D0"/>
    <w:rsid w:val="000F6E43"/>
    <w:rsid w:val="00100477"/>
    <w:rsid w:val="00113EDD"/>
    <w:rsid w:val="00115705"/>
    <w:rsid w:val="001228B2"/>
    <w:rsid w:val="00130151"/>
    <w:rsid w:val="001365AE"/>
    <w:rsid w:val="0015582D"/>
    <w:rsid w:val="0015734A"/>
    <w:rsid w:val="00184F0A"/>
    <w:rsid w:val="00192BC0"/>
    <w:rsid w:val="0019734E"/>
    <w:rsid w:val="001B2B31"/>
    <w:rsid w:val="001B781F"/>
    <w:rsid w:val="001C7962"/>
    <w:rsid w:val="001D6A00"/>
    <w:rsid w:val="001E0692"/>
    <w:rsid w:val="001F33D8"/>
    <w:rsid w:val="00234BAB"/>
    <w:rsid w:val="002350BA"/>
    <w:rsid w:val="00240B85"/>
    <w:rsid w:val="00242321"/>
    <w:rsid w:val="00254F57"/>
    <w:rsid w:val="002A02C8"/>
    <w:rsid w:val="002B37C5"/>
    <w:rsid w:val="003041A3"/>
    <w:rsid w:val="003453B1"/>
    <w:rsid w:val="00345EFE"/>
    <w:rsid w:val="003511E7"/>
    <w:rsid w:val="00354F21"/>
    <w:rsid w:val="00374977"/>
    <w:rsid w:val="00380C11"/>
    <w:rsid w:val="00395863"/>
    <w:rsid w:val="003B34D8"/>
    <w:rsid w:val="003E540E"/>
    <w:rsid w:val="003E560A"/>
    <w:rsid w:val="00415BA1"/>
    <w:rsid w:val="00423D74"/>
    <w:rsid w:val="004418D5"/>
    <w:rsid w:val="00456D82"/>
    <w:rsid w:val="00465EBA"/>
    <w:rsid w:val="00473DAC"/>
    <w:rsid w:val="004757F4"/>
    <w:rsid w:val="0047791D"/>
    <w:rsid w:val="00477FC9"/>
    <w:rsid w:val="004827BF"/>
    <w:rsid w:val="004B4CE2"/>
    <w:rsid w:val="004F0A84"/>
    <w:rsid w:val="00501B72"/>
    <w:rsid w:val="00510634"/>
    <w:rsid w:val="005558F7"/>
    <w:rsid w:val="0057348F"/>
    <w:rsid w:val="00574260"/>
    <w:rsid w:val="00575065"/>
    <w:rsid w:val="005908FE"/>
    <w:rsid w:val="005D5CCC"/>
    <w:rsid w:val="005E5722"/>
    <w:rsid w:val="005F3B9D"/>
    <w:rsid w:val="006817B0"/>
    <w:rsid w:val="00681ADE"/>
    <w:rsid w:val="006B0260"/>
    <w:rsid w:val="006C4F10"/>
    <w:rsid w:val="006D5EB9"/>
    <w:rsid w:val="006F0163"/>
    <w:rsid w:val="006F46CB"/>
    <w:rsid w:val="006F6EB1"/>
    <w:rsid w:val="00705AA5"/>
    <w:rsid w:val="00710EAD"/>
    <w:rsid w:val="00717E46"/>
    <w:rsid w:val="00733503"/>
    <w:rsid w:val="007410CC"/>
    <w:rsid w:val="00742D90"/>
    <w:rsid w:val="00774DB9"/>
    <w:rsid w:val="007962A7"/>
    <w:rsid w:val="007A3E49"/>
    <w:rsid w:val="007B2582"/>
    <w:rsid w:val="007B387E"/>
    <w:rsid w:val="007E12AE"/>
    <w:rsid w:val="007F1E78"/>
    <w:rsid w:val="007F1F12"/>
    <w:rsid w:val="007F33BB"/>
    <w:rsid w:val="007F4368"/>
    <w:rsid w:val="007F4D71"/>
    <w:rsid w:val="0080317F"/>
    <w:rsid w:val="00816103"/>
    <w:rsid w:val="00873285"/>
    <w:rsid w:val="0089502A"/>
    <w:rsid w:val="008A4CFE"/>
    <w:rsid w:val="00940B74"/>
    <w:rsid w:val="009928C4"/>
    <w:rsid w:val="00992B6E"/>
    <w:rsid w:val="009B079D"/>
    <w:rsid w:val="009C04F6"/>
    <w:rsid w:val="009C6B13"/>
    <w:rsid w:val="009C6DC9"/>
    <w:rsid w:val="00A0626B"/>
    <w:rsid w:val="00A3449B"/>
    <w:rsid w:val="00A45602"/>
    <w:rsid w:val="00A47A00"/>
    <w:rsid w:val="00A630E8"/>
    <w:rsid w:val="00AA7CF3"/>
    <w:rsid w:val="00AD168C"/>
    <w:rsid w:val="00AE6532"/>
    <w:rsid w:val="00B05269"/>
    <w:rsid w:val="00B12E6A"/>
    <w:rsid w:val="00B53A0A"/>
    <w:rsid w:val="00B91025"/>
    <w:rsid w:val="00BA315C"/>
    <w:rsid w:val="00BD2A05"/>
    <w:rsid w:val="00BE0E6D"/>
    <w:rsid w:val="00BF6AB7"/>
    <w:rsid w:val="00C21850"/>
    <w:rsid w:val="00C40AC1"/>
    <w:rsid w:val="00C47E01"/>
    <w:rsid w:val="00C74147"/>
    <w:rsid w:val="00C74320"/>
    <w:rsid w:val="00C76032"/>
    <w:rsid w:val="00C87F6B"/>
    <w:rsid w:val="00C9496B"/>
    <w:rsid w:val="00CA6698"/>
    <w:rsid w:val="00D1675C"/>
    <w:rsid w:val="00D2638B"/>
    <w:rsid w:val="00D441C4"/>
    <w:rsid w:val="00D46A74"/>
    <w:rsid w:val="00D46C87"/>
    <w:rsid w:val="00D57DA4"/>
    <w:rsid w:val="00D60500"/>
    <w:rsid w:val="00D7147C"/>
    <w:rsid w:val="00D71FA4"/>
    <w:rsid w:val="00D84EA3"/>
    <w:rsid w:val="00D906C2"/>
    <w:rsid w:val="00DB677D"/>
    <w:rsid w:val="00DC245C"/>
    <w:rsid w:val="00DE5D1B"/>
    <w:rsid w:val="00E03868"/>
    <w:rsid w:val="00E14212"/>
    <w:rsid w:val="00E53EA0"/>
    <w:rsid w:val="00EA6692"/>
    <w:rsid w:val="00EB168E"/>
    <w:rsid w:val="00ED7136"/>
    <w:rsid w:val="00F30BC8"/>
    <w:rsid w:val="00F35142"/>
    <w:rsid w:val="00F36DEB"/>
    <w:rsid w:val="00F54E85"/>
    <w:rsid w:val="00F60CEE"/>
    <w:rsid w:val="00F75391"/>
    <w:rsid w:val="00F8026E"/>
    <w:rsid w:val="00F90A91"/>
    <w:rsid w:val="00F94D5C"/>
    <w:rsid w:val="00FC3F44"/>
    <w:rsid w:val="00FC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8FE698"/>
  <w15:docId w15:val="{7D5D0B41-7488-4D5E-B4CD-BE612AEE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453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453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D5E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6D5E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80317F"/>
  </w:style>
  <w:style w:type="character" w:styleId="Gl">
    <w:name w:val="Strong"/>
    <w:basedOn w:val="VarsaylanParagrafYazTipi"/>
    <w:uiPriority w:val="22"/>
    <w:qFormat/>
    <w:rsid w:val="0080317F"/>
    <w:rPr>
      <w:b/>
      <w:bCs/>
    </w:rPr>
  </w:style>
  <w:style w:type="table" w:styleId="TabloKlavuzu">
    <w:name w:val="Table Grid"/>
    <w:basedOn w:val="NormalTablo"/>
    <w:uiPriority w:val="59"/>
    <w:rsid w:val="00803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D5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57DA4"/>
  </w:style>
  <w:style w:type="paragraph" w:styleId="AltBilgi">
    <w:name w:val="footer"/>
    <w:basedOn w:val="Normal"/>
    <w:link w:val="AltBilgiChar"/>
    <w:uiPriority w:val="99"/>
    <w:unhideWhenUsed/>
    <w:rsid w:val="00D5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DA4"/>
  </w:style>
  <w:style w:type="paragraph" w:styleId="GvdeMetni">
    <w:name w:val="Body Text"/>
    <w:basedOn w:val="Normal"/>
    <w:link w:val="GvdeMetniChar"/>
    <w:rsid w:val="00D57DA4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57DA4"/>
    <w:rPr>
      <w:rFonts w:ascii="Times New Roman" w:eastAsia="Times New Roman" w:hAnsi="Times New Roman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DA4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D57DA4"/>
  </w:style>
  <w:style w:type="character" w:customStyle="1" w:styleId="Balk1Char">
    <w:name w:val="Başlık 1 Char"/>
    <w:basedOn w:val="VarsaylanParagrafYazTipi"/>
    <w:link w:val="Balk1"/>
    <w:uiPriority w:val="9"/>
    <w:rsid w:val="003453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3453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3453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453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afifVurgulama">
    <w:name w:val="Subtle Emphasis"/>
    <w:basedOn w:val="VarsaylanParagrafYazTipi"/>
    <w:uiPriority w:val="19"/>
    <w:qFormat/>
    <w:rsid w:val="003453B1"/>
    <w:rPr>
      <w:i/>
      <w:iCs/>
      <w:color w:val="808080" w:themeColor="text1" w:themeTint="7F"/>
    </w:rPr>
  </w:style>
  <w:style w:type="paragraph" w:styleId="AralkYok">
    <w:name w:val="No Spacing"/>
    <w:uiPriority w:val="1"/>
    <w:qFormat/>
    <w:rsid w:val="006D5EB9"/>
    <w:pPr>
      <w:spacing w:after="0" w:line="240" w:lineRule="auto"/>
    </w:pPr>
  </w:style>
  <w:style w:type="character" w:customStyle="1" w:styleId="Balk3Char">
    <w:name w:val="Başlık 3 Char"/>
    <w:basedOn w:val="VarsaylanParagrafYazTipi"/>
    <w:link w:val="Balk3"/>
    <w:uiPriority w:val="9"/>
    <w:rsid w:val="006D5E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6D5E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F7539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C04F6"/>
    <w:rPr>
      <w:color w:val="0000FF" w:themeColor="hyperlink"/>
      <w:u w:val="single"/>
    </w:rPr>
  </w:style>
  <w:style w:type="paragraph" w:customStyle="1" w:styleId="Default">
    <w:name w:val="Default"/>
    <w:rsid w:val="007F4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scert.com" TargetMode="External"/><Relationship Id="rId13" Type="http://schemas.openxmlformats.org/officeDocument/2006/relationships/hyperlink" Target="http://www.tcscert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cscert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tcscert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cscer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cscert.com" TargetMode="External"/><Relationship Id="rId10" Type="http://schemas.openxmlformats.org/officeDocument/2006/relationships/hyperlink" Target="file:///C:\Users\guler\Downloads\12UY0086-3%20Rev%2002%20Metal%20Levha%20%25C4%25B0%25C5%259Fleme%20Tezg%25C3%25A2h%20%25C4%25B0%25C5%259F%25C3%25A7isi%20(3)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cscert.com" TargetMode="External"/><Relationship Id="rId14" Type="http://schemas.openxmlformats.org/officeDocument/2006/relationships/hyperlink" Target="http://www.tcscer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96FCE-D14C-417B-9B1A-081139772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Guler Ucar</dc:creator>
  <cp:lastModifiedBy>Başak</cp:lastModifiedBy>
  <cp:revision>161</cp:revision>
  <cp:lastPrinted>2017-12-06T10:40:00Z</cp:lastPrinted>
  <dcterms:created xsi:type="dcterms:W3CDTF">2016-10-31T06:38:00Z</dcterms:created>
  <dcterms:modified xsi:type="dcterms:W3CDTF">2022-05-25T07:35:00Z</dcterms:modified>
</cp:coreProperties>
</file>