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1E456F">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FD5981" w:rsidRDefault="00A23A0E" w:rsidP="002769FE">
            <w:pPr>
              <w:pStyle w:val="Default"/>
              <w:rPr>
                <w:rFonts w:asciiTheme="majorHAnsi" w:eastAsia="Times New Roman" w:hAnsiTheme="majorHAnsi" w:cs="Tahoma"/>
                <w:color w:val="auto"/>
                <w:sz w:val="16"/>
                <w:szCs w:val="16"/>
                <w:lang w:eastAsia="tr-TR"/>
              </w:rPr>
            </w:pPr>
            <w:r>
              <w:rPr>
                <w:rFonts w:asciiTheme="majorHAnsi" w:eastAsia="Times New Roman" w:hAnsiTheme="majorHAnsi" w:cs="Tahoma"/>
                <w:color w:val="auto"/>
                <w:sz w:val="16"/>
                <w:szCs w:val="16"/>
                <w:lang w:eastAsia="tr-TR"/>
              </w:rPr>
              <w:t xml:space="preserve"> 15UY0227-4</w:t>
            </w:r>
            <w:r w:rsidR="002769FE" w:rsidRPr="002769FE">
              <w:rPr>
                <w:rFonts w:asciiTheme="majorHAnsi" w:eastAsia="Times New Roman" w:hAnsiTheme="majorHAnsi" w:cs="Tahoma"/>
                <w:color w:val="auto"/>
                <w:sz w:val="16"/>
                <w:szCs w:val="16"/>
                <w:lang w:eastAsia="tr-TR"/>
              </w:rPr>
              <w:t xml:space="preserve"> TORNACI</w:t>
            </w:r>
          </w:p>
        </w:tc>
      </w:tr>
      <w:tr w:rsidR="00374977" w:rsidRPr="005558F7" w:rsidTr="001E456F">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Torna tezgâhına bağlanan ve kendi ekseni etrafında döndürülen çeşitli şekil ve özellikteki metal ve alaşım türü malzemelerden iş parçalarını teknik resim, kroki veya numuneye göre istenilen biçim ve ölçülere getirme işlemlerini gerçekleştirecek işletme/kurumlara nitelikli personel arzının sağlanması, bu faaliyetlerin eğitim almış ve nitelik kazandırılmış kişiler tarafından yürütülmesi ve çalışmalarda kalitenin artırılması için; </w:t>
            </w:r>
          </w:p>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•Adayların sahip olması gereken nitelikleri, bilgi, beceri ve yetkinlikleri tanımlamak, </w:t>
            </w:r>
          </w:p>
          <w:p w:rsidR="002769FE" w:rsidRPr="002769FE" w:rsidRDefault="002769FE" w:rsidP="002769FE">
            <w:pPr>
              <w:pStyle w:val="Default"/>
              <w:rPr>
                <w:rFonts w:asciiTheme="majorHAnsi" w:eastAsia="Times New Roman" w:hAnsiTheme="majorHAnsi" w:cs="Tahoma"/>
                <w:color w:val="auto"/>
                <w:sz w:val="16"/>
                <w:szCs w:val="16"/>
                <w:lang w:eastAsia="tr-TR"/>
              </w:rPr>
            </w:pPr>
            <w:r w:rsidRPr="002769FE">
              <w:rPr>
                <w:rFonts w:asciiTheme="majorHAnsi" w:eastAsia="Times New Roman" w:hAnsiTheme="majorHAnsi" w:cs="Tahoma"/>
                <w:color w:val="auto"/>
                <w:sz w:val="16"/>
                <w:szCs w:val="16"/>
                <w:lang w:eastAsia="tr-TR"/>
              </w:rPr>
              <w:t xml:space="preserve">•Adayların, geçerli ve güvenilir bir belge ile mesleki yeterliliğini kanıtlamasına olanak vermek, </w:t>
            </w:r>
          </w:p>
          <w:p w:rsidR="002F7056" w:rsidRPr="004D4093" w:rsidRDefault="002769FE" w:rsidP="002769FE">
            <w:pPr>
              <w:pStyle w:val="Default"/>
              <w:rPr>
                <w:rFonts w:asciiTheme="majorHAnsi" w:eastAsia="Times New Roman" w:hAnsiTheme="majorHAnsi" w:cs="Tahoma"/>
                <w:sz w:val="16"/>
                <w:szCs w:val="16"/>
                <w:lang w:eastAsia="tr-TR"/>
              </w:rPr>
            </w:pPr>
            <w:r w:rsidRPr="002769FE">
              <w:rPr>
                <w:rFonts w:asciiTheme="majorHAnsi" w:eastAsia="Times New Roman" w:hAnsiTheme="majorHAnsi" w:cs="Tahoma"/>
                <w:color w:val="auto"/>
                <w:sz w:val="16"/>
                <w:szCs w:val="16"/>
                <w:lang w:eastAsia="tr-TR"/>
              </w:rPr>
              <w:t>•Eğitim sistemine, sınav ve belgelendirme kuruluşlarına referans ve kaynak oluşturmaktır.</w:t>
            </w:r>
            <w:r>
              <w:rPr>
                <w:sz w:val="23"/>
                <w:szCs w:val="23"/>
              </w:rPr>
              <w:t xml:space="preserve"> </w:t>
            </w:r>
          </w:p>
        </w:tc>
      </w:tr>
      <w:tr w:rsidR="00374977" w:rsidRPr="005558F7" w:rsidTr="001E456F">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2769FE" w:rsidRDefault="00A23A0E" w:rsidP="00A23A0E">
            <w:pPr>
              <w:spacing w:after="40"/>
              <w:rPr>
                <w:sz w:val="23"/>
                <w:szCs w:val="23"/>
              </w:rPr>
            </w:pPr>
            <w:r w:rsidRPr="00A23A0E">
              <w:rPr>
                <w:rFonts w:asciiTheme="majorHAnsi" w:eastAsia="Times New Roman" w:hAnsiTheme="majorHAnsi" w:cs="Tahoma"/>
                <w:sz w:val="16"/>
                <w:szCs w:val="16"/>
                <w:lang w:eastAsia="tr-TR"/>
              </w:rPr>
              <w:t>11UMS0160-4 Tornacı (Seviye 4)</w:t>
            </w:r>
            <w:r>
              <w:rPr>
                <w:sz w:val="23"/>
                <w:szCs w:val="23"/>
              </w:rPr>
              <w:t xml:space="preserve"> </w:t>
            </w:r>
          </w:p>
        </w:tc>
      </w:tr>
      <w:tr w:rsidR="00FD5981" w:rsidRPr="005558F7" w:rsidTr="001E456F">
        <w:trPr>
          <w:trHeight w:val="318"/>
        </w:trPr>
        <w:tc>
          <w:tcPr>
            <w:tcW w:w="568" w:type="dxa"/>
            <w:vAlign w:val="center"/>
          </w:tcPr>
          <w:p w:rsidR="00FD5981" w:rsidRPr="00E03868" w:rsidRDefault="00FD598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FD5981" w:rsidRDefault="00A23A0E" w:rsidP="00001E37">
            <w:pPr>
              <w:pStyle w:val="Default"/>
              <w:rPr>
                <w:rFonts w:asciiTheme="majorHAnsi" w:eastAsia="Times New Roman" w:hAnsiTheme="majorHAnsi" w:cs="Tahoma"/>
                <w:color w:val="auto"/>
                <w:sz w:val="16"/>
                <w:szCs w:val="16"/>
                <w:lang w:eastAsia="tr-TR"/>
              </w:rPr>
            </w:pPr>
            <w:r>
              <w:rPr>
                <w:rFonts w:asciiTheme="majorHAnsi" w:eastAsia="Times New Roman" w:hAnsiTheme="majorHAnsi" w:cs="Tahoma"/>
                <w:color w:val="auto"/>
                <w:sz w:val="16"/>
                <w:szCs w:val="16"/>
                <w:lang w:eastAsia="tr-TR"/>
              </w:rPr>
              <w:t>15UY0227-4</w:t>
            </w:r>
            <w:r w:rsidR="002769FE" w:rsidRPr="002769FE">
              <w:rPr>
                <w:rFonts w:asciiTheme="majorHAnsi" w:eastAsia="Times New Roman" w:hAnsiTheme="majorHAnsi" w:cs="Tahoma"/>
                <w:color w:val="auto"/>
                <w:sz w:val="16"/>
                <w:szCs w:val="16"/>
                <w:lang w:eastAsia="tr-TR"/>
              </w:rPr>
              <w:t xml:space="preserve"> TORNACI</w:t>
            </w:r>
            <w:r w:rsidR="002769FE">
              <w:rPr>
                <w:rFonts w:asciiTheme="majorHAnsi" w:eastAsia="Times New Roman" w:hAnsiTheme="majorHAnsi" w:cs="Tahoma"/>
                <w:color w:val="auto"/>
                <w:sz w:val="16"/>
                <w:szCs w:val="16"/>
                <w:lang w:eastAsia="tr-TR"/>
              </w:rPr>
              <w:t xml:space="preserve"> </w:t>
            </w:r>
            <w:r w:rsidR="003940D0">
              <w:rPr>
                <w:rFonts w:asciiTheme="majorHAnsi" w:eastAsia="Times New Roman" w:hAnsiTheme="majorHAnsi" w:cs="Tahoma"/>
                <w:color w:val="auto"/>
                <w:sz w:val="16"/>
                <w:szCs w:val="16"/>
                <w:lang w:eastAsia="tr-TR"/>
              </w:rPr>
              <w:t>REV00</w:t>
            </w:r>
          </w:p>
        </w:tc>
      </w:tr>
      <w:tr w:rsidR="00374977" w:rsidRPr="005558F7" w:rsidTr="001E456F">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066D5F" w:rsidRDefault="003940D0" w:rsidP="002C0012">
            <w:pPr>
              <w:pStyle w:val="Default"/>
              <w:rPr>
                <w:sz w:val="23"/>
                <w:szCs w:val="23"/>
              </w:rPr>
            </w:pPr>
            <w:r>
              <w:rPr>
                <w:rFonts w:asciiTheme="majorHAnsi" w:eastAsia="Times New Roman" w:hAnsiTheme="majorHAnsi" w:cs="Tahoma"/>
                <w:color w:val="auto"/>
                <w:sz w:val="16"/>
                <w:szCs w:val="16"/>
                <w:lang w:eastAsia="tr-TR"/>
              </w:rPr>
              <w:t>-</w:t>
            </w:r>
            <w:r w:rsidR="004D4093">
              <w:rPr>
                <w:sz w:val="23"/>
                <w:szCs w:val="23"/>
              </w:rPr>
              <w:t xml:space="preserve"> </w:t>
            </w:r>
          </w:p>
        </w:tc>
      </w:tr>
      <w:tr w:rsidR="00374977" w:rsidRPr="005558F7" w:rsidTr="001E456F">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1E456F">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1E456F">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1E456F">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1E456F">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1E456F">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1E456F">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1E456F">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A23A0E" w:rsidRPr="00A23A0E" w:rsidRDefault="00A23A0E" w:rsidP="00A23A0E">
            <w:pPr>
              <w:pStyle w:val="Default"/>
              <w:rPr>
                <w:rFonts w:asciiTheme="majorHAnsi" w:eastAsia="Times New Roman" w:hAnsiTheme="majorHAnsi" w:cs="Tahoma"/>
                <w:color w:val="auto"/>
                <w:sz w:val="16"/>
                <w:szCs w:val="16"/>
                <w:lang w:eastAsia="tr-TR"/>
              </w:rPr>
            </w:pPr>
            <w:r w:rsidRPr="00A23A0E">
              <w:rPr>
                <w:rFonts w:asciiTheme="majorHAnsi" w:eastAsia="Times New Roman" w:hAnsiTheme="majorHAnsi" w:cs="Tahoma"/>
                <w:color w:val="auto"/>
                <w:sz w:val="16"/>
                <w:szCs w:val="16"/>
                <w:lang w:eastAsia="tr-TR"/>
              </w:rPr>
              <w:t xml:space="preserve">15UY0227-4/A1: İş Sağlığı ve Güvenliği, Çevre Yönetim Sistemleri </w:t>
            </w:r>
          </w:p>
          <w:p w:rsidR="00A23A0E" w:rsidRPr="00A23A0E" w:rsidRDefault="00A23A0E" w:rsidP="00A23A0E">
            <w:pPr>
              <w:pStyle w:val="Default"/>
              <w:rPr>
                <w:rFonts w:asciiTheme="majorHAnsi" w:eastAsia="Times New Roman" w:hAnsiTheme="majorHAnsi" w:cs="Tahoma"/>
                <w:color w:val="auto"/>
                <w:sz w:val="16"/>
                <w:szCs w:val="16"/>
                <w:lang w:eastAsia="tr-TR"/>
              </w:rPr>
            </w:pPr>
            <w:r w:rsidRPr="00A23A0E">
              <w:rPr>
                <w:rFonts w:asciiTheme="majorHAnsi" w:eastAsia="Times New Roman" w:hAnsiTheme="majorHAnsi" w:cs="Tahoma"/>
                <w:color w:val="auto"/>
                <w:sz w:val="16"/>
                <w:szCs w:val="16"/>
                <w:lang w:eastAsia="tr-TR"/>
              </w:rPr>
              <w:t xml:space="preserve">15UY0227-4/A2: Tornalama Öncesi Hazırlık İşlemleri </w:t>
            </w:r>
          </w:p>
          <w:p w:rsidR="002C0012" w:rsidRPr="00A23A0E" w:rsidRDefault="00A23A0E" w:rsidP="00A23A0E">
            <w:pPr>
              <w:pStyle w:val="Default"/>
              <w:rPr>
                <w:rFonts w:asciiTheme="majorHAnsi" w:eastAsia="Times New Roman" w:hAnsiTheme="majorHAnsi" w:cs="Tahoma"/>
                <w:color w:val="auto"/>
                <w:sz w:val="16"/>
                <w:szCs w:val="16"/>
                <w:lang w:eastAsia="tr-TR"/>
              </w:rPr>
            </w:pPr>
            <w:r w:rsidRPr="00A23A0E">
              <w:rPr>
                <w:rFonts w:asciiTheme="majorHAnsi" w:eastAsia="Times New Roman" w:hAnsiTheme="majorHAnsi" w:cs="Tahoma"/>
                <w:color w:val="auto"/>
                <w:sz w:val="16"/>
                <w:szCs w:val="16"/>
                <w:lang w:eastAsia="tr-TR"/>
              </w:rPr>
              <w:t xml:space="preserve">15UY0227-4/A3: Tornalama İşlemi ve Bakım </w:t>
            </w:r>
            <w:r w:rsidR="002769FE" w:rsidRPr="00A23A0E">
              <w:rPr>
                <w:rFonts w:asciiTheme="majorHAnsi" w:eastAsia="Times New Roman" w:hAnsiTheme="majorHAnsi" w:cs="Tahoma"/>
                <w:color w:val="auto"/>
                <w:sz w:val="16"/>
                <w:szCs w:val="16"/>
                <w:lang w:eastAsia="tr-TR"/>
              </w:rPr>
              <w:t xml:space="preserve"> </w:t>
            </w:r>
          </w:p>
        </w:tc>
      </w:tr>
      <w:tr w:rsidR="00374977" w:rsidRPr="005558F7" w:rsidTr="001E456F">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FD5981" w:rsidP="00FD5981">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1E456F">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Pr="002769FE" w:rsidRDefault="00374977" w:rsidP="00113EDD">
            <w:pPr>
              <w:spacing w:after="40"/>
              <w:rPr>
                <w:rFonts w:asciiTheme="majorHAnsi" w:eastAsia="Times New Roman" w:hAnsiTheme="majorHAnsi" w:cs="Tahoma"/>
                <w:sz w:val="16"/>
                <w:szCs w:val="16"/>
                <w:lang w:eastAsia="tr-TR"/>
              </w:rPr>
            </w:pPr>
            <w:r w:rsidRPr="002769FE">
              <w:rPr>
                <w:rFonts w:asciiTheme="majorHAnsi" w:eastAsia="Times New Roman" w:hAnsiTheme="majorHAnsi" w:cs="Tahoma"/>
                <w:sz w:val="16"/>
                <w:szCs w:val="16"/>
                <w:lang w:eastAsia="tr-TR"/>
              </w:rPr>
              <w:t xml:space="preserve">Aşağıdaki linke tıklayınız. </w:t>
            </w:r>
          </w:p>
          <w:p w:rsidR="00374977" w:rsidRPr="002769FE" w:rsidRDefault="002769FE" w:rsidP="00A23A0E">
            <w:pPr>
              <w:spacing w:after="40"/>
              <w:rPr>
                <w:color w:val="0000FF" w:themeColor="hyperlink"/>
                <w:sz w:val="16"/>
                <w:szCs w:val="16"/>
                <w:u w:val="single"/>
              </w:rPr>
            </w:pPr>
            <w:r w:rsidRPr="002769FE">
              <w:rPr>
                <w:rStyle w:val="Kpr"/>
                <w:sz w:val="16"/>
                <w:szCs w:val="16"/>
              </w:rPr>
              <w:t>15UY0227-</w:t>
            </w:r>
            <w:r w:rsidR="00A23A0E">
              <w:rPr>
                <w:rStyle w:val="Kpr"/>
                <w:sz w:val="16"/>
                <w:szCs w:val="16"/>
              </w:rPr>
              <w:t>4</w:t>
            </w:r>
            <w:r w:rsidRPr="002769FE">
              <w:rPr>
                <w:rStyle w:val="Kpr"/>
                <w:sz w:val="16"/>
                <w:szCs w:val="16"/>
              </w:rPr>
              <w:t xml:space="preserve"> TORNACI REV00</w:t>
            </w:r>
          </w:p>
        </w:tc>
      </w:tr>
      <w:tr w:rsidR="00374977" w:rsidRPr="005558F7" w:rsidTr="001E456F">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1E456F">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4D7C32"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1E456F">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1E456F">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4C3B3A" w:rsidRDefault="003940D0" w:rsidP="004C3B3A">
            <w:pPr>
              <w:autoSpaceDE w:val="0"/>
              <w:autoSpaceDN w:val="0"/>
              <w:adjustRightInd w:val="0"/>
              <w:rPr>
                <w:rFonts w:asciiTheme="majorHAnsi" w:eastAsia="Times New Roman" w:hAnsiTheme="majorHAnsi" w:cs="Tahoma"/>
                <w:sz w:val="16"/>
                <w:szCs w:val="16"/>
                <w:lang w:eastAsia="tr-TR"/>
              </w:rPr>
            </w:pPr>
            <w:r w:rsidRPr="004C3B3A">
              <w:rPr>
                <w:rFonts w:asciiTheme="majorHAnsi" w:eastAsia="Times New Roman" w:hAnsiTheme="majorHAnsi" w:cs="Tahoma"/>
                <w:sz w:val="16"/>
                <w:szCs w:val="16"/>
                <w:lang w:eastAsia="tr-TR"/>
              </w:rPr>
              <w:t>Yeterlilik belgesi geçerlilik süresi, belgenin düzenlendiği</w:t>
            </w:r>
            <w:r w:rsidR="004C3B3A">
              <w:rPr>
                <w:rFonts w:asciiTheme="majorHAnsi" w:eastAsia="Times New Roman" w:hAnsiTheme="majorHAnsi" w:cs="Tahoma"/>
                <w:sz w:val="16"/>
                <w:szCs w:val="16"/>
                <w:lang w:eastAsia="tr-TR"/>
              </w:rPr>
              <w:t xml:space="preserve"> </w:t>
            </w:r>
            <w:r w:rsidRPr="004C3B3A">
              <w:rPr>
                <w:rFonts w:asciiTheme="majorHAnsi" w:eastAsia="Times New Roman" w:hAnsiTheme="majorHAnsi" w:cs="Tahoma"/>
                <w:sz w:val="16"/>
                <w:szCs w:val="16"/>
                <w:lang w:eastAsia="tr-TR"/>
              </w:rPr>
              <w:t>tarihten itibaren (5) yıldır.</w:t>
            </w:r>
          </w:p>
        </w:tc>
      </w:tr>
      <w:tr w:rsidR="00115705" w:rsidRPr="005558F7" w:rsidTr="001E456F">
        <w:trPr>
          <w:trHeight w:val="1566"/>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4680E" w:rsidRPr="0053107B" w:rsidRDefault="0053107B"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 geçerlilik</w:t>
            </w:r>
            <w:r>
              <w:rPr>
                <w:rFonts w:asciiTheme="majorHAnsi" w:eastAsia="Times New Roman" w:hAnsiTheme="majorHAnsi" w:cs="Tahoma"/>
                <w:sz w:val="16"/>
                <w:szCs w:val="16"/>
                <w:lang w:eastAsia="tr-TR"/>
              </w:rPr>
              <w:t xml:space="preserve"> </w:t>
            </w:r>
            <w:r w:rsidR="00D4680E" w:rsidRPr="0053107B">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w:t>
            </w:r>
            <w:r w:rsidRPr="0053107B">
              <w:rPr>
                <w:rFonts w:asciiTheme="majorHAnsi" w:eastAsia="Times New Roman" w:hAnsiTheme="majorHAnsi" w:cs="Tahoma"/>
                <w:sz w:val="16"/>
                <w:szCs w:val="16"/>
                <w:lang w:eastAsia="tr-TR"/>
              </w:rPr>
              <w:t xml:space="preserve">(iş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r w:rsidR="002F7056">
              <w:rPr>
                <w:rFonts w:asciiTheme="majorHAnsi" w:eastAsia="Times New Roman" w:hAnsiTheme="majorHAnsi" w:cs="Tahoma"/>
                <w:sz w:val="16"/>
                <w:szCs w:val="16"/>
                <w:lang w:eastAsia="tr-TR"/>
              </w:rPr>
              <w:t xml:space="preserve"> </w:t>
            </w:r>
            <w:r w:rsidR="002F7056" w:rsidRPr="002F7056">
              <w:rPr>
                <w:rFonts w:asciiTheme="majorHAnsi" w:eastAsia="Times New Roman" w:hAnsiTheme="majorHAnsi" w:cs="Tahoma"/>
                <w:sz w:val="16"/>
                <w:szCs w:val="16"/>
                <w:lang w:eastAsia="tr-TR"/>
              </w:rPr>
              <w:t>yöntemi ile değerlendirilir.</w:t>
            </w:r>
          </w:p>
          <w:p w:rsidR="002F7056" w:rsidRPr="002F7056" w:rsidRDefault="00D4680E" w:rsidP="002F7056">
            <w:pPr>
              <w:spacing w:after="40"/>
              <w:rPr>
                <w:sz w:val="23"/>
                <w:szCs w:val="23"/>
              </w:rPr>
            </w:pPr>
            <w:r w:rsidRPr="0053107B">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Pr>
                <w:sz w:val="23"/>
                <w:szCs w:val="23"/>
              </w:rPr>
              <w:t xml:space="preserve"> </w:t>
            </w:r>
          </w:p>
        </w:tc>
      </w:tr>
      <w:tr w:rsidR="00115705" w:rsidRPr="005558F7" w:rsidTr="001E456F">
        <w:trPr>
          <w:trHeight w:val="1843"/>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5 yıllık geçerlilik süresinin sonunda belge sahibinin performansı, aşağıda tanımlanan yöntemlerden en az biri kullanılarak değ</w:t>
            </w:r>
            <w:r>
              <w:rPr>
                <w:rFonts w:asciiTheme="majorHAnsi" w:eastAsia="Times New Roman" w:hAnsiTheme="majorHAnsi" w:cs="Tahoma"/>
                <w:sz w:val="16"/>
                <w:szCs w:val="16"/>
                <w:lang w:eastAsia="tr-TR"/>
              </w:rPr>
              <w:t xml:space="preserve">erlendirmeye </w:t>
            </w:r>
            <w:r w:rsidRPr="0053107B">
              <w:rPr>
                <w:rFonts w:asciiTheme="majorHAnsi" w:eastAsia="Times New Roman" w:hAnsiTheme="majorHAnsi" w:cs="Tahoma"/>
                <w:sz w:val="16"/>
                <w:szCs w:val="16"/>
                <w:lang w:eastAsia="tr-TR"/>
              </w:rPr>
              <w:t xml:space="preserve">tabi tutulur; </w:t>
            </w:r>
          </w:p>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a) 5 yıl belge geçerlilik süresi içinde yeterlilik belgesi kapsamında toplamda en az 2 yıl çalıştığına dair resmi kayıt sunmak. (iş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p>
          <w:p w:rsidR="002769FE" w:rsidRPr="0053107B" w:rsidRDefault="002769FE" w:rsidP="002769FE">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 Yeterlilik kapsamında yer alan yeterlilik birimleri için tanımlanan Uygulama (performans) Sınavından (P1) başarılı olmak. </w:t>
            </w:r>
          </w:p>
          <w:p w:rsidR="00D4680E" w:rsidRPr="007D177F" w:rsidRDefault="002769FE" w:rsidP="002769FE">
            <w:pPr>
              <w:autoSpaceDE w:val="0"/>
              <w:autoSpaceDN w:val="0"/>
              <w:adjustRightInd w:val="0"/>
              <w:jc w:val="both"/>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şartlardan en az birini yerine getiren adayların belge</w:t>
            </w:r>
            <w:r>
              <w:rPr>
                <w:rFonts w:asciiTheme="majorHAnsi" w:eastAsia="Times New Roman" w:hAnsiTheme="majorHAnsi" w:cs="Tahoma"/>
                <w:sz w:val="16"/>
                <w:szCs w:val="16"/>
                <w:lang w:eastAsia="tr-TR"/>
              </w:rPr>
              <w:t xml:space="preserve"> </w:t>
            </w:r>
            <w:r w:rsidRPr="0053107B">
              <w:rPr>
                <w:rFonts w:asciiTheme="majorHAnsi" w:eastAsia="Times New Roman" w:hAnsiTheme="majorHAnsi" w:cs="Tahoma"/>
                <w:sz w:val="16"/>
                <w:szCs w:val="16"/>
                <w:lang w:eastAsia="tr-TR"/>
              </w:rPr>
              <w:t>geçerlilik süreleri 5 yıl daha uzatılır.</w:t>
            </w:r>
          </w:p>
        </w:tc>
      </w:tr>
      <w:tr w:rsidR="00374977" w:rsidRPr="005558F7" w:rsidTr="001E456F">
        <w:trPr>
          <w:trHeight w:val="69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1E456F">
        <w:trPr>
          <w:trHeight w:val="110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1E456F">
        <w:trPr>
          <w:trHeight w:val="1503"/>
        </w:trPr>
        <w:tc>
          <w:tcPr>
            <w:tcW w:w="568" w:type="dxa"/>
            <w:vAlign w:val="center"/>
          </w:tcPr>
          <w:p w:rsidR="00374977"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1E456F">
        <w:trPr>
          <w:trHeight w:val="789"/>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1E456F">
        <w:trPr>
          <w:trHeight w:val="517"/>
        </w:trPr>
        <w:tc>
          <w:tcPr>
            <w:tcW w:w="568" w:type="dxa"/>
            <w:tcBorders>
              <w:bottom w:val="single" w:sz="4" w:space="0" w:color="1F497D" w:themeColor="text2"/>
            </w:tcBorders>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1E456F" w:rsidTr="001E4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1E456F" w:rsidRDefault="001E456F">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1E456F" w:rsidRDefault="001E456F">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1E456F" w:rsidRDefault="001E456F">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1E456F" w:rsidTr="001E4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1E456F" w:rsidRDefault="001E456F">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1E456F" w:rsidRDefault="001E456F">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EK [A1]-1: Yeterlilik Biriminin Kazandırılması için Tavsiye Edilen Eğitime İlişkin Bilgiler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Bu birim için aşağıda tanımlanan eğitim içeriğine sahip bir programın aday tarafından</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tamamlanması tavsiye edilir.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Eğitim İçeriği: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 Acil durum</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 Alarm ve tehlike işaretleri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3. Çevre ve çevre kirliliği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4. Ekip içinde çalışma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5. Geri dönüşümlü atıklar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6. İş sağlığı ve güvenliği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7. İşlem dokümantasyonu</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8. Kalite güvence/yönetim sistemleri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9. Kayıt tutma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10. Koruma kurtarma, ilk yardım ve yangın</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11. Ölçme yöntemleri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12. Planlama yöntemleri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13. Problem çözme teknikleri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14. Risk ve tehlike analizi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15. Tehlikeli atıklar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16. Temel ilk yardım</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17. Üretimden kaynaklanan çevresel riskler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18. Yangın ve yangından korunma</w:t>
            </w:r>
          </w:p>
          <w:p w:rsidR="001E456F"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19. Zamanı iyi kullanma</w:t>
            </w:r>
          </w:p>
          <w:p w:rsidR="004C54AE" w:rsidRDefault="004C54AE" w:rsidP="004C54AE">
            <w:pPr>
              <w:spacing w:after="40"/>
              <w:rPr>
                <w:rFonts w:asciiTheme="majorHAnsi" w:eastAsia="Times New Roman" w:hAnsiTheme="majorHAnsi" w:cs="Tahoma"/>
                <w:i/>
                <w:color w:val="FF0000"/>
                <w:sz w:val="16"/>
                <w:szCs w:val="16"/>
                <w:lang w:eastAsia="tr-TR"/>
              </w:rPr>
            </w:pP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EK [A2]-1: Yeterlilik Biriminin Kazandırılması için Tavsiye Edilen Eğitime İlişkin Bilgiler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Bu birim için aşağıda tanımlanan eğitim içeriğine sahip bir programın aday tarafından</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tamamlanması tavsiye edilir.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Eğitim İçeriği: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 Basit kalibrasyon</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 Çalışma ve kontrol prosedürleri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3. Donanım ve araçların kullanımı</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4. Ekip içinde çalışma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5. El aletlerini kullanma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6. El becerisi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7. Elleçleme, taşıma ve sabitleme donanımları</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lastRenderedPageBreak/>
              <w:t>8. Hassas ölçüm yapabilme</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9. İşlem sürelerini hesaplama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10. İşyerine özgü mevzuat ve çalışma prosedürleri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11. Kesme sıvı ve yağlarını hazırlama ve kullanma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12. Mesleki terimler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13. Sözlü ve yazılı iletişim</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14. Talaşlı üretim tezgâhları</w:t>
            </w:r>
          </w:p>
          <w:p w:rsid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15. Üretim süreçleri</w:t>
            </w:r>
          </w:p>
          <w:p w:rsidR="004C54AE" w:rsidRDefault="004C54AE" w:rsidP="004C54AE">
            <w:pPr>
              <w:spacing w:after="40"/>
              <w:rPr>
                <w:rFonts w:asciiTheme="majorHAnsi" w:eastAsia="Times New Roman" w:hAnsiTheme="majorHAnsi" w:cs="Tahoma"/>
                <w:i/>
                <w:color w:val="FF0000"/>
                <w:sz w:val="16"/>
                <w:szCs w:val="16"/>
                <w:lang w:eastAsia="tr-TR"/>
              </w:rPr>
            </w:pP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EK [A3]-1: Yeterlilik Biriminin Kazandırılması için Tavsiye Edilen Eğitime İlişkin Bilgiler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Bu birim için aşağıda tanımlanan eğitim içeriğine sahip bir programın aday tarafından</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tamamlanması tavsiye edilir.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Eğitim İçeriği: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 Alarm ve tehlike işaretleri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 Analitik düşünme yeteneği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3. Donanım ve araçların kullanımı</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4. Ekip içinde çalışma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5. El becerisi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6. El-göz koordinasyonunu sağlama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7. Elleçleme, taşıma ve sabitleme donanımı kullanımı</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8. Geri dönüşümlü atıklar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9. Kaba tornalama işlemleri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10. Kayıt tutma ve raporlama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11. Kontrol ve uygulama teknikleri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12. Kusur belirleme ve giderme yöntemleri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13. Raybalama teknikleri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14. Sözlü ve yazılı iletişim</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15. Takım bileme ve değiştirme işlemleri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16. Talaş kaldırma kuvveti hesaplama</w:t>
            </w:r>
          </w:p>
          <w:p w:rsid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17. Talaşlı üretim tezgâhları</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18. Tehlikeli atıklar</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19. Teknik resim okuma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20. Temel mekanik çalışmaları</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21. Temel metal malzeme özellikleri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22. Tezgâh, takım, aparat ve tertibatı birbirlerine bağlantılı olarak kullanma</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23. Torna tezgâhı çeşitleri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24. Torna tezgâhları kullanımı</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25. Tornalama türleri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26. Üretim süreçleri</w:t>
            </w:r>
          </w:p>
          <w:p w:rsidR="004C54AE" w:rsidRP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27. Yangın önleme ve yangınla mücadele</w:t>
            </w:r>
          </w:p>
          <w:p w:rsidR="004C54AE" w:rsidRDefault="004C54AE" w:rsidP="004C54AE">
            <w:pPr>
              <w:spacing w:after="40"/>
              <w:rPr>
                <w:rFonts w:asciiTheme="majorHAnsi" w:eastAsia="Times New Roman" w:hAnsiTheme="majorHAnsi" w:cs="Tahoma"/>
                <w:i/>
                <w:color w:val="FF0000"/>
                <w:sz w:val="16"/>
                <w:szCs w:val="16"/>
                <w:lang w:eastAsia="tr-TR"/>
              </w:rPr>
            </w:pPr>
            <w:r w:rsidRPr="004C54AE">
              <w:rPr>
                <w:rFonts w:asciiTheme="majorHAnsi" w:eastAsia="Times New Roman" w:hAnsiTheme="majorHAnsi" w:cs="Tahoma"/>
                <w:i/>
                <w:color w:val="FF0000"/>
                <w:sz w:val="16"/>
                <w:szCs w:val="16"/>
                <w:lang w:eastAsia="tr-TR"/>
              </w:rPr>
              <w:t>28. Zamanı iyi kullanma</w:t>
            </w: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C32" w:rsidRDefault="004D7C32" w:rsidP="00D57DA4">
      <w:pPr>
        <w:spacing w:after="0" w:line="240" w:lineRule="auto"/>
      </w:pPr>
      <w:r>
        <w:separator/>
      </w:r>
    </w:p>
  </w:endnote>
  <w:endnote w:type="continuationSeparator" w:id="0">
    <w:p w:rsidR="004D7C32" w:rsidRDefault="004D7C32"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F" w:rsidRDefault="001E456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w:t>
    </w:r>
    <w:r w:rsidR="007F687F">
      <w:rPr>
        <w:rFonts w:ascii="Tahoma" w:hAnsi="Tahoma" w:cs="Tahoma"/>
        <w:sz w:val="20"/>
        <w:szCs w:val="20"/>
      </w:rPr>
      <w:t>5</w:t>
    </w:r>
    <w:r w:rsidR="00115705">
      <w:rPr>
        <w:rFonts w:ascii="Tahoma" w:hAnsi="Tahoma" w:cs="Tahoma"/>
        <w:sz w:val="20"/>
        <w:szCs w:val="20"/>
      </w:rPr>
      <w:t>_REV0</w:t>
    </w:r>
    <w:r w:rsidR="001E456F">
      <w:rPr>
        <w:rFonts w:ascii="Tahoma" w:hAnsi="Tahoma" w:cs="Tahoma"/>
        <w:sz w:val="20"/>
        <w:szCs w:val="20"/>
      </w:rPr>
      <w:t>1</w:t>
    </w:r>
    <w:r w:rsidR="00115705">
      <w:rPr>
        <w:rFonts w:ascii="Tahoma" w:hAnsi="Tahoma" w:cs="Tahoma"/>
        <w:sz w:val="20"/>
        <w:szCs w:val="20"/>
      </w:rPr>
      <w:t xml:space="preserve"> </w:t>
    </w:r>
    <w:r w:rsidR="00D57DA4" w:rsidRPr="009B079D">
      <w:rPr>
        <w:rFonts w:ascii="Tahoma" w:hAnsi="Tahoma" w:cs="Tahoma"/>
        <w:sz w:val="20"/>
        <w:szCs w:val="20"/>
      </w:rPr>
      <w:t>(</w:t>
    </w:r>
    <w:r w:rsidR="001E456F">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610081">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610081">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F" w:rsidRDefault="001E456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C32" w:rsidRDefault="004D7C32" w:rsidP="00D57DA4">
      <w:pPr>
        <w:spacing w:after="0" w:line="240" w:lineRule="auto"/>
      </w:pPr>
      <w:r>
        <w:separator/>
      </w:r>
    </w:p>
  </w:footnote>
  <w:footnote w:type="continuationSeparator" w:id="0">
    <w:p w:rsidR="004D7C32" w:rsidRDefault="004D7C32"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F" w:rsidRDefault="001E456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8240" behindDoc="0" locked="0" layoutInCell="1" allowOverlap="1" wp14:anchorId="44586627" wp14:editId="0E53C88D">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2769FE" w:rsidP="009D4866">
    <w:pPr>
      <w:pStyle w:val="KonuBal"/>
      <w:jc w:val="right"/>
      <w:rPr>
        <w:sz w:val="28"/>
        <w:szCs w:val="36"/>
      </w:rPr>
    </w:pPr>
    <w:r>
      <w:rPr>
        <w:sz w:val="28"/>
        <w:szCs w:val="36"/>
      </w:rPr>
      <w:t>TORNACI</w:t>
    </w:r>
    <w:r w:rsidR="009D4866" w:rsidRPr="009D4866">
      <w:rPr>
        <w:sz w:val="28"/>
        <w:szCs w:val="36"/>
      </w:rPr>
      <w:t xml:space="preserve"> </w:t>
    </w:r>
    <w:r w:rsidR="00484D0A" w:rsidRPr="00484D0A">
      <w:rPr>
        <w:sz w:val="28"/>
        <w:szCs w:val="36"/>
      </w:rPr>
      <w:t xml:space="preserve">– SEVİYE </w:t>
    </w:r>
    <w:r w:rsidR="00A23A0E">
      <w:rPr>
        <w:sz w:val="28"/>
        <w:szCs w:val="36"/>
      </w:rPr>
      <w:t>4</w:t>
    </w:r>
    <w:r w:rsidR="002F7056">
      <w:rPr>
        <w:sz w:val="28"/>
        <w:szCs w:val="36"/>
      </w:rPr>
      <w:t xml:space="preserve"> – REV0</w:t>
    </w:r>
    <w:r w:rsidR="002C0012">
      <w:rPr>
        <w:sz w:val="28"/>
        <w:szCs w:val="36"/>
      </w:rPr>
      <w:t>0</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D57DA4" w:rsidRPr="002F7056">
      <w:rPr>
        <w:sz w:val="28"/>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F" w:rsidRDefault="001E456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A68D0"/>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E456F"/>
    <w:rsid w:val="001F33D8"/>
    <w:rsid w:val="00234BAB"/>
    <w:rsid w:val="002350BA"/>
    <w:rsid w:val="00240B85"/>
    <w:rsid w:val="00242321"/>
    <w:rsid w:val="00254F57"/>
    <w:rsid w:val="002769FE"/>
    <w:rsid w:val="002A02C8"/>
    <w:rsid w:val="002B37C5"/>
    <w:rsid w:val="002C0012"/>
    <w:rsid w:val="002F7056"/>
    <w:rsid w:val="003041A3"/>
    <w:rsid w:val="003453B1"/>
    <w:rsid w:val="00345EFE"/>
    <w:rsid w:val="003511E7"/>
    <w:rsid w:val="00354F21"/>
    <w:rsid w:val="00374977"/>
    <w:rsid w:val="003751E2"/>
    <w:rsid w:val="00380C11"/>
    <w:rsid w:val="003940D0"/>
    <w:rsid w:val="00395863"/>
    <w:rsid w:val="003E540E"/>
    <w:rsid w:val="003E560A"/>
    <w:rsid w:val="003F316C"/>
    <w:rsid w:val="00423D74"/>
    <w:rsid w:val="004418D5"/>
    <w:rsid w:val="00456D82"/>
    <w:rsid w:val="00465EBA"/>
    <w:rsid w:val="00473DAC"/>
    <w:rsid w:val="004757F4"/>
    <w:rsid w:val="0047791D"/>
    <w:rsid w:val="004827BF"/>
    <w:rsid w:val="00484D0A"/>
    <w:rsid w:val="004B4CE2"/>
    <w:rsid w:val="004C3B3A"/>
    <w:rsid w:val="004C54AE"/>
    <w:rsid w:val="004D4093"/>
    <w:rsid w:val="004D7C32"/>
    <w:rsid w:val="004F0A84"/>
    <w:rsid w:val="004F0CD7"/>
    <w:rsid w:val="004F7767"/>
    <w:rsid w:val="00501B72"/>
    <w:rsid w:val="0053107B"/>
    <w:rsid w:val="005558F7"/>
    <w:rsid w:val="0057348F"/>
    <w:rsid w:val="00574260"/>
    <w:rsid w:val="00575065"/>
    <w:rsid w:val="005908FE"/>
    <w:rsid w:val="005E5722"/>
    <w:rsid w:val="005F28E3"/>
    <w:rsid w:val="005F3B9D"/>
    <w:rsid w:val="00610081"/>
    <w:rsid w:val="006817B0"/>
    <w:rsid w:val="006B0260"/>
    <w:rsid w:val="006C4F10"/>
    <w:rsid w:val="006D5EB9"/>
    <w:rsid w:val="006F0163"/>
    <w:rsid w:val="006F46CB"/>
    <w:rsid w:val="006F6EB1"/>
    <w:rsid w:val="00705AA5"/>
    <w:rsid w:val="007410CC"/>
    <w:rsid w:val="00742D90"/>
    <w:rsid w:val="00774DB9"/>
    <w:rsid w:val="007A033D"/>
    <w:rsid w:val="007B2582"/>
    <w:rsid w:val="007D177F"/>
    <w:rsid w:val="007E12AE"/>
    <w:rsid w:val="007F1E78"/>
    <w:rsid w:val="007F1F12"/>
    <w:rsid w:val="007F33BB"/>
    <w:rsid w:val="007F4368"/>
    <w:rsid w:val="007F687F"/>
    <w:rsid w:val="0080317F"/>
    <w:rsid w:val="00816103"/>
    <w:rsid w:val="00873285"/>
    <w:rsid w:val="0089502A"/>
    <w:rsid w:val="008A4CFE"/>
    <w:rsid w:val="00940B74"/>
    <w:rsid w:val="009928C4"/>
    <w:rsid w:val="00992B6E"/>
    <w:rsid w:val="009B079D"/>
    <w:rsid w:val="009C04F6"/>
    <w:rsid w:val="009C6B13"/>
    <w:rsid w:val="009C6DC9"/>
    <w:rsid w:val="009D4866"/>
    <w:rsid w:val="00A23A0E"/>
    <w:rsid w:val="00A32E97"/>
    <w:rsid w:val="00A3449B"/>
    <w:rsid w:val="00A45602"/>
    <w:rsid w:val="00A47A00"/>
    <w:rsid w:val="00AA7CF3"/>
    <w:rsid w:val="00AD168C"/>
    <w:rsid w:val="00AE6532"/>
    <w:rsid w:val="00B05269"/>
    <w:rsid w:val="00B12E6A"/>
    <w:rsid w:val="00B91025"/>
    <w:rsid w:val="00BA315C"/>
    <w:rsid w:val="00BE0E6D"/>
    <w:rsid w:val="00C111BF"/>
    <w:rsid w:val="00C21850"/>
    <w:rsid w:val="00C40AC1"/>
    <w:rsid w:val="00C47E01"/>
    <w:rsid w:val="00C74147"/>
    <w:rsid w:val="00C74320"/>
    <w:rsid w:val="00C76032"/>
    <w:rsid w:val="00C87F6B"/>
    <w:rsid w:val="00C9334F"/>
    <w:rsid w:val="00C9496B"/>
    <w:rsid w:val="00CA6698"/>
    <w:rsid w:val="00D1675C"/>
    <w:rsid w:val="00D2638B"/>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14939"/>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4C2B1"/>
  <w15:docId w15:val="{A589A337-2653-40B4-895A-577E8CEF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498">
      <w:bodyDiv w:val="1"/>
      <w:marLeft w:val="0"/>
      <w:marRight w:val="0"/>
      <w:marTop w:val="0"/>
      <w:marBottom w:val="0"/>
      <w:divBdr>
        <w:top w:val="none" w:sz="0" w:space="0" w:color="auto"/>
        <w:left w:val="none" w:sz="0" w:space="0" w:color="auto"/>
        <w:bottom w:val="none" w:sz="0" w:space="0" w:color="auto"/>
        <w:right w:val="none" w:sz="0" w:space="0" w:color="auto"/>
      </w:divBdr>
    </w:div>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1340</Words>
  <Characters>7638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169</cp:revision>
  <cp:lastPrinted>2019-11-02T10:22:00Z</cp:lastPrinted>
  <dcterms:created xsi:type="dcterms:W3CDTF">2016-10-31T06:38:00Z</dcterms:created>
  <dcterms:modified xsi:type="dcterms:W3CDTF">2021-05-20T17:24:00Z</dcterms:modified>
</cp:coreProperties>
</file>